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ABFA" w14:textId="4EB77695" w:rsidR="004D721B" w:rsidRPr="004D721B" w:rsidRDefault="004D721B" w:rsidP="004D721B">
      <w:pPr>
        <w:pageBreakBefore/>
        <w:pBdr>
          <w:top w:val="none" w:sz="0" w:space="0" w:color="000000"/>
          <w:left w:val="none" w:sz="0" w:space="0" w:color="000000"/>
          <w:bottom w:val="none" w:sz="0" w:space="0" w:color="000000"/>
          <w:right w:val="none" w:sz="0" w:space="0" w:color="000000"/>
        </w:pBdr>
        <w:suppressAutoHyphens/>
        <w:spacing w:after="0" w:line="276" w:lineRule="auto"/>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E.ZP</w:t>
      </w:r>
      <w:r>
        <w:rPr>
          <w:rFonts w:ascii="Calibri" w:eastAsia="Times New Roman" w:hAnsi="Calibri" w:cs="Calibri"/>
          <w:kern w:val="0"/>
          <w:sz w:val="24"/>
          <w:szCs w:val="24"/>
          <w:lang w:eastAsia="ar-SA"/>
          <w14:ligatures w14:val="none"/>
        </w:rPr>
        <w:t>.261.44.2024</w:t>
      </w:r>
      <w:r w:rsidRPr="004D721B">
        <w:rPr>
          <w:rFonts w:ascii="Calibri" w:eastAsia="Times New Roman" w:hAnsi="Calibri" w:cs="Calibri"/>
          <w:kern w:val="0"/>
          <w:sz w:val="24"/>
          <w:szCs w:val="24"/>
          <w:lang w:eastAsia="ar-SA"/>
          <w14:ligatures w14:val="none"/>
        </w:rPr>
        <w:tab/>
      </w:r>
      <w:r w:rsidRPr="004D721B">
        <w:rPr>
          <w:rFonts w:ascii="Calibri" w:eastAsia="Times New Roman" w:hAnsi="Calibri" w:cs="Calibri"/>
          <w:kern w:val="0"/>
          <w:sz w:val="24"/>
          <w:szCs w:val="24"/>
          <w:lang w:eastAsia="ar-SA"/>
          <w14:ligatures w14:val="none"/>
        </w:rPr>
        <w:tab/>
      </w:r>
      <w:r w:rsidRPr="004D721B">
        <w:rPr>
          <w:rFonts w:ascii="Calibri" w:eastAsia="Times New Roman" w:hAnsi="Calibri" w:cs="Calibri"/>
          <w:kern w:val="0"/>
          <w:sz w:val="24"/>
          <w:szCs w:val="24"/>
          <w:lang w:eastAsia="ar-SA"/>
          <w14:ligatures w14:val="none"/>
        </w:rPr>
        <w:tab/>
      </w:r>
      <w:r w:rsidRPr="004D721B">
        <w:rPr>
          <w:rFonts w:ascii="Calibri" w:eastAsia="Times New Roman" w:hAnsi="Calibri" w:cs="Calibri"/>
          <w:kern w:val="0"/>
          <w:sz w:val="24"/>
          <w:szCs w:val="24"/>
          <w:lang w:eastAsia="ar-SA"/>
          <w14:ligatures w14:val="none"/>
        </w:rPr>
        <w:tab/>
      </w:r>
      <w:r w:rsidRPr="004D721B">
        <w:rPr>
          <w:rFonts w:ascii="Calibri" w:eastAsia="Times New Roman" w:hAnsi="Calibri" w:cs="Calibri"/>
          <w:kern w:val="0"/>
          <w:sz w:val="24"/>
          <w:szCs w:val="24"/>
          <w:lang w:eastAsia="ar-SA"/>
          <w14:ligatures w14:val="none"/>
        </w:rPr>
        <w:tab/>
      </w:r>
      <w:r w:rsidRPr="004D721B">
        <w:rPr>
          <w:rFonts w:ascii="Calibri" w:eastAsia="Times New Roman" w:hAnsi="Calibri" w:cs="Calibri"/>
          <w:kern w:val="0"/>
          <w:sz w:val="24"/>
          <w:szCs w:val="24"/>
          <w:lang w:eastAsia="ar-SA"/>
          <w14:ligatures w14:val="none"/>
        </w:rPr>
        <w:tab/>
        <w:t xml:space="preserve">       Załącznik nr 3 do Zaproszenia</w:t>
      </w:r>
    </w:p>
    <w:p w14:paraId="05DF7BE0" w14:textId="77777777" w:rsidR="004D721B" w:rsidRPr="004D721B" w:rsidRDefault="004D721B" w:rsidP="004D721B">
      <w:pPr>
        <w:pBdr>
          <w:top w:val="single" w:sz="2" w:space="14" w:color="000000" w:shadow="1"/>
          <w:left w:val="single" w:sz="2" w:space="1" w:color="000000" w:shadow="1"/>
          <w:bottom w:val="single" w:sz="2" w:space="0" w:color="000000" w:shadow="1"/>
          <w:right w:val="single" w:sz="2" w:space="1" w:color="000000" w:shadow="1"/>
        </w:pBdr>
        <w:shd w:val="clear" w:color="auto" w:fill="F2F2F2"/>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UMOWA 02 Z PK 24</w:t>
      </w:r>
    </w:p>
    <w:p w14:paraId="69A002FC" w14:textId="77777777" w:rsidR="004D721B" w:rsidRPr="004D721B" w:rsidRDefault="004D721B" w:rsidP="004D721B">
      <w:pPr>
        <w:pBdr>
          <w:top w:val="single" w:sz="2" w:space="14" w:color="000000" w:shadow="1"/>
          <w:left w:val="single" w:sz="2" w:space="1" w:color="000000" w:shadow="1"/>
          <w:bottom w:val="single" w:sz="2" w:space="0" w:color="000000" w:shadow="1"/>
          <w:right w:val="single" w:sz="2" w:space="1" w:color="000000" w:shadow="1"/>
        </w:pBdr>
        <w:shd w:val="clear" w:color="auto" w:fill="F2F2F2"/>
        <w:suppressAutoHyphens/>
        <w:spacing w:after="0" w:line="276" w:lineRule="auto"/>
        <w:jc w:val="center"/>
        <w:textAlignment w:val="baseline"/>
        <w:rPr>
          <w:rFonts w:ascii="Calibri" w:eastAsia="Times New Roman" w:hAnsi="Calibri" w:cs="Calibri"/>
          <w:b/>
          <w:kern w:val="0"/>
          <w:sz w:val="24"/>
          <w:szCs w:val="24"/>
          <w:lang w:eastAsia="ar-SA"/>
          <w14:ligatures w14:val="none"/>
        </w:rPr>
      </w:pPr>
    </w:p>
    <w:p w14:paraId="3A9F69BE"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Calibri" w:eastAsia="Times New Roman" w:hAnsi="Calibri" w:cs="Calibri"/>
          <w:kern w:val="0"/>
          <w:sz w:val="24"/>
          <w:szCs w:val="24"/>
          <w:lang w:eastAsia="zh-CN"/>
          <w14:ligatures w14:val="none"/>
        </w:rPr>
      </w:pPr>
    </w:p>
    <w:p w14:paraId="10A882F4"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zawarta dnia …………….............. w Bydgoszczy pomiędzy:</w:t>
      </w:r>
    </w:p>
    <w:p w14:paraId="2BB497D1"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both"/>
        <w:textAlignment w:val="baseline"/>
        <w:rPr>
          <w:rFonts w:ascii="Calibri" w:eastAsia="Times New Roman" w:hAnsi="Calibri" w:cs="Calibri"/>
          <w:kern w:val="0"/>
          <w:sz w:val="24"/>
          <w:szCs w:val="24"/>
          <w:lang w:eastAsia="zh-CN"/>
          <w14:ligatures w14:val="none"/>
        </w:rPr>
      </w:pPr>
    </w:p>
    <w:p w14:paraId="4A310A36" w14:textId="77777777" w:rsidR="004D721B" w:rsidRPr="004D721B" w:rsidRDefault="004D721B" w:rsidP="004D721B">
      <w:pPr>
        <w:spacing w:before="120" w:after="0" w:line="276" w:lineRule="auto"/>
        <w:jc w:val="both"/>
        <w:rPr>
          <w:rFonts w:ascii="Calibri" w:eastAsia="Calibri" w:hAnsi="Calibri" w:cs="Calibri"/>
          <w:kern w:val="0"/>
          <w:sz w:val="24"/>
          <w:szCs w:val="24"/>
          <w:lang w:eastAsia="pl-PL"/>
          <w14:ligatures w14:val="none"/>
        </w:rPr>
      </w:pPr>
      <w:r w:rsidRPr="004D721B">
        <w:rPr>
          <w:rFonts w:ascii="Calibri" w:eastAsia="Calibri" w:hAnsi="Calibri" w:cs="Calibri"/>
          <w:b/>
          <w:bCs/>
          <w:kern w:val="0"/>
          <w:sz w:val="24"/>
          <w:szCs w:val="24"/>
          <w:lang w:eastAsia="pl-PL"/>
          <w14:ligatures w14:val="none"/>
        </w:rPr>
        <w:t>Kujawsko-Pomorskim Centrum Pulmonologii w Bydgoszczy</w:t>
      </w:r>
      <w:r w:rsidRPr="004D721B">
        <w:rPr>
          <w:rFonts w:ascii="Calibri" w:eastAsia="Calibri" w:hAnsi="Calibri" w:cs="Calibri"/>
          <w:kern w:val="0"/>
          <w:sz w:val="24"/>
          <w:szCs w:val="24"/>
          <w:lang w:eastAsia="pl-PL"/>
          <w14:ligatures w14:val="none"/>
        </w:rPr>
        <w:t xml:space="preserve">, </w:t>
      </w:r>
      <w:r w:rsidRPr="004D721B">
        <w:rPr>
          <w:rFonts w:ascii="Calibri" w:eastAsia="Calibri" w:hAnsi="Calibri" w:cs="Calibri"/>
          <w:b/>
          <w:bCs/>
          <w:kern w:val="0"/>
          <w:sz w:val="24"/>
          <w:szCs w:val="24"/>
          <w:lang w:eastAsia="pl-PL"/>
          <w14:ligatures w14:val="none"/>
        </w:rPr>
        <w:t>ul. Seminaryjna 1, 85-326 Bydgoszcz,</w:t>
      </w:r>
      <w:r w:rsidRPr="004D721B">
        <w:rPr>
          <w:rFonts w:ascii="Calibri" w:eastAsia="Calibri" w:hAnsi="Calibri" w:cs="Calibri"/>
          <w:kern w:val="0"/>
          <w:sz w:val="24"/>
          <w:szCs w:val="24"/>
          <w:lang w:eastAsia="pl-PL"/>
          <w14:ligatures w14:val="none"/>
        </w:rPr>
        <w:t xml:space="preserve"> wpisanym do rejestru stowarzyszeń, innych organizacji społecznych i zawodowych, fundacji i samodzielnych publicznych zakładów opieki zdrowotnej prowadzonego przez</w:t>
      </w:r>
      <w:r w:rsidRPr="004D721B">
        <w:rPr>
          <w:rFonts w:ascii="Calibri" w:eastAsia="Calibri" w:hAnsi="Calibri" w:cs="Calibri"/>
          <w:kern w:val="0"/>
          <w:sz w:val="24"/>
          <w:szCs w:val="24"/>
          <w:lang w:eastAsia="pl-PL"/>
          <w14:ligatures w14:val="none"/>
        </w:rPr>
        <w:br/>
        <w:t>Sąd Rejonowy w Bydgoszczy XIII Wydział Gospodarczy Krajowego Rejestru Sądowego</w:t>
      </w:r>
      <w:r w:rsidRPr="004D721B">
        <w:rPr>
          <w:rFonts w:ascii="Calibri" w:eastAsia="Calibri" w:hAnsi="Calibri" w:cs="Calibri"/>
          <w:kern w:val="0"/>
          <w:sz w:val="24"/>
          <w:szCs w:val="24"/>
          <w:lang w:eastAsia="pl-PL"/>
          <w14:ligatures w14:val="none"/>
        </w:rPr>
        <w:br/>
        <w:t>pod nr KRS: 0000063546, NIP 5542236658, REGON 092356930, które reprezentuje</w:t>
      </w:r>
      <w:r w:rsidRPr="004D721B">
        <w:rPr>
          <w:rFonts w:ascii="Calibri" w:eastAsia="Calibri" w:hAnsi="Calibri" w:cs="Calibri"/>
          <w:kern w:val="0"/>
          <w:sz w:val="24"/>
          <w:szCs w:val="24"/>
          <w:lang w:eastAsia="pl-PL"/>
          <w14:ligatures w14:val="none"/>
        </w:rPr>
        <w:br/>
      </w:r>
      <w:r w:rsidRPr="004D721B">
        <w:rPr>
          <w:rFonts w:ascii="Calibri" w:eastAsia="Calibri" w:hAnsi="Calibri" w:cs="Calibri"/>
          <w:b/>
          <w:bCs/>
          <w:kern w:val="0"/>
          <w:sz w:val="24"/>
          <w:szCs w:val="24"/>
          <w:lang w:eastAsia="pl-PL"/>
          <w14:ligatures w14:val="none"/>
        </w:rPr>
        <w:t>Mariola Brodowska</w:t>
      </w:r>
      <w:r w:rsidRPr="004D721B">
        <w:rPr>
          <w:rFonts w:ascii="Calibri" w:eastAsia="Calibri" w:hAnsi="Calibri" w:cs="Calibri"/>
          <w:kern w:val="0"/>
          <w:sz w:val="24"/>
          <w:szCs w:val="24"/>
          <w:lang w:eastAsia="pl-PL"/>
          <w14:ligatures w14:val="none"/>
        </w:rPr>
        <w:t xml:space="preserve"> jako  jego kierownik,</w:t>
      </w:r>
    </w:p>
    <w:p w14:paraId="566198ED" w14:textId="77777777" w:rsidR="004D721B" w:rsidRPr="004D721B" w:rsidRDefault="004D721B" w:rsidP="004D721B">
      <w:pPr>
        <w:spacing w:before="120" w:after="0" w:line="276" w:lineRule="auto"/>
        <w:jc w:val="both"/>
        <w:rPr>
          <w:rFonts w:ascii="Calibri" w:eastAsia="Calibri" w:hAnsi="Calibri" w:cs="Calibri"/>
          <w:kern w:val="0"/>
          <w:sz w:val="24"/>
          <w:szCs w:val="24"/>
          <w:lang w:eastAsia="pl-PL"/>
          <w14:ligatures w14:val="none"/>
        </w:rPr>
      </w:pPr>
      <w:r w:rsidRPr="004D721B">
        <w:rPr>
          <w:rFonts w:ascii="Calibri" w:eastAsia="Calibri" w:hAnsi="Calibri" w:cs="Calibri"/>
          <w:kern w:val="0"/>
          <w:sz w:val="24"/>
          <w:szCs w:val="24"/>
          <w:lang w:eastAsia="pl-PL"/>
          <w14:ligatures w14:val="none"/>
        </w:rPr>
        <w:t xml:space="preserve">po wstępnej kontroli, o której mowa w art. 54 ust. 1 pkt 3 ustawy z dnia 27 sierpnia 2009 r. </w:t>
      </w:r>
      <w:r w:rsidRPr="004D721B">
        <w:rPr>
          <w:rFonts w:ascii="Calibri" w:eastAsia="Calibri" w:hAnsi="Calibri" w:cs="Calibri"/>
          <w:kern w:val="0"/>
          <w:sz w:val="24"/>
          <w:szCs w:val="24"/>
          <w:lang w:eastAsia="pl-PL"/>
          <w14:ligatures w14:val="none"/>
        </w:rPr>
        <w:br/>
        <w:t xml:space="preserve">o finansach publicznych (t.j. Dz. U. z 2024 r., poz. 1530 ze zm.) dokonanej przez </w:t>
      </w:r>
      <w:r w:rsidRPr="004D721B">
        <w:rPr>
          <w:rFonts w:ascii="Calibri" w:eastAsia="Calibri" w:hAnsi="Calibri" w:cs="Calibri"/>
          <w:b/>
          <w:bCs/>
          <w:kern w:val="0"/>
          <w:sz w:val="24"/>
          <w:szCs w:val="24"/>
          <w:lang w:eastAsia="pl-PL"/>
          <w14:ligatures w14:val="none"/>
        </w:rPr>
        <w:t>Głównego Księgowego – Ewę Kabatek</w:t>
      </w:r>
    </w:p>
    <w:p w14:paraId="793497BB" w14:textId="77777777" w:rsidR="004D721B" w:rsidRPr="004D721B" w:rsidRDefault="004D721B" w:rsidP="004D721B">
      <w:pPr>
        <w:spacing w:before="120" w:after="0" w:line="276" w:lineRule="auto"/>
        <w:jc w:val="both"/>
        <w:rPr>
          <w:rFonts w:ascii="Calibri" w:eastAsia="Calibri" w:hAnsi="Calibri" w:cs="Calibri"/>
          <w:kern w:val="0"/>
          <w:sz w:val="24"/>
          <w:szCs w:val="24"/>
          <w:lang w:eastAsia="pl-PL"/>
          <w14:ligatures w14:val="none"/>
        </w:rPr>
      </w:pPr>
      <w:r w:rsidRPr="004D721B">
        <w:rPr>
          <w:rFonts w:ascii="Calibri" w:eastAsia="Calibri" w:hAnsi="Calibri" w:cs="Calibri"/>
          <w:kern w:val="0"/>
          <w:sz w:val="24"/>
          <w:szCs w:val="24"/>
          <w:lang w:eastAsia="pl-PL"/>
          <w14:ligatures w14:val="none"/>
        </w:rPr>
        <w:t xml:space="preserve">zwanym w treści umowy </w:t>
      </w:r>
      <w:r w:rsidRPr="004D721B">
        <w:rPr>
          <w:rFonts w:ascii="Calibri" w:eastAsia="Calibri" w:hAnsi="Calibri" w:cs="Calibri"/>
          <w:b/>
          <w:bCs/>
          <w:kern w:val="0"/>
          <w:sz w:val="24"/>
          <w:szCs w:val="24"/>
          <w:lang w:eastAsia="pl-PL"/>
          <w14:ligatures w14:val="none"/>
        </w:rPr>
        <w:t>Zamawiającym</w:t>
      </w:r>
    </w:p>
    <w:p w14:paraId="71ADE6C1" w14:textId="77777777" w:rsidR="004D721B" w:rsidRPr="004D721B" w:rsidRDefault="004D721B" w:rsidP="004D721B">
      <w:pPr>
        <w:suppressAutoHyphens/>
        <w:spacing w:after="0" w:line="276" w:lineRule="auto"/>
        <w:jc w:val="both"/>
        <w:rPr>
          <w:rFonts w:ascii="Calibri" w:eastAsia="Calibri" w:hAnsi="Calibri" w:cs="Calibri"/>
          <w:b/>
          <w:bCs/>
          <w:kern w:val="0"/>
          <w:sz w:val="24"/>
          <w:szCs w:val="24"/>
          <w:lang w:eastAsia="zh-CN"/>
          <w14:ligatures w14:val="none"/>
        </w:rPr>
      </w:pPr>
    </w:p>
    <w:p w14:paraId="377A63D7" w14:textId="77777777" w:rsidR="004D721B" w:rsidRPr="004D721B" w:rsidRDefault="004D721B" w:rsidP="004D721B">
      <w:p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 xml:space="preserve">a </w:t>
      </w:r>
    </w:p>
    <w:p w14:paraId="6D54EDF8" w14:textId="77777777" w:rsidR="004D721B" w:rsidRPr="004D721B" w:rsidRDefault="004D721B" w:rsidP="004D721B">
      <w:p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w:t>
      </w:r>
    </w:p>
    <w:p w14:paraId="6E3A2C24" w14:textId="77777777" w:rsidR="004D721B" w:rsidRPr="004D721B" w:rsidRDefault="004D721B" w:rsidP="004D721B">
      <w:p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wpisaną do ………………….. nr ………………………………………………………….…</w:t>
      </w:r>
    </w:p>
    <w:p w14:paraId="48BC5464" w14:textId="77777777" w:rsidR="004D721B" w:rsidRPr="004D721B" w:rsidRDefault="004D721B" w:rsidP="004D721B">
      <w:p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reprezentowaną przez:</w:t>
      </w:r>
    </w:p>
    <w:p w14:paraId="7BFE6F25" w14:textId="77777777" w:rsidR="004D721B" w:rsidRPr="004D721B" w:rsidRDefault="004D721B" w:rsidP="004D721B">
      <w:pPr>
        <w:tabs>
          <w:tab w:val="left" w:pos="284"/>
        </w:tabs>
        <w:suppressAutoHyphens/>
        <w:spacing w:after="0" w:line="276" w:lineRule="auto"/>
        <w:ind w:left="426"/>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1. .........................................................</w:t>
      </w:r>
    </w:p>
    <w:p w14:paraId="6AFAD114" w14:textId="77777777" w:rsidR="004D721B" w:rsidRPr="004D721B" w:rsidRDefault="004D721B" w:rsidP="004D721B">
      <w:pPr>
        <w:tabs>
          <w:tab w:val="left" w:pos="284"/>
        </w:tabs>
        <w:suppressAutoHyphens/>
        <w:spacing w:after="0" w:line="276" w:lineRule="auto"/>
        <w:ind w:left="426"/>
        <w:jc w:val="both"/>
        <w:rPr>
          <w:rFonts w:ascii="Calibri" w:eastAsia="Calibri" w:hAnsi="Calibri" w:cs="Calibri"/>
          <w:kern w:val="0"/>
          <w:sz w:val="24"/>
          <w:szCs w:val="24"/>
          <w:lang w:eastAsia="zh-CN"/>
          <w14:ligatures w14:val="none"/>
        </w:rPr>
      </w:pPr>
      <w:r w:rsidRPr="004D721B">
        <w:rPr>
          <w:rFonts w:ascii="Calibri" w:eastAsia="Calibri" w:hAnsi="Calibri" w:cs="Calibri"/>
          <w:kern w:val="0"/>
          <w:sz w:val="24"/>
          <w:szCs w:val="24"/>
          <w:lang w:eastAsia="zh-CN"/>
          <w14:ligatures w14:val="none"/>
        </w:rPr>
        <w:t>2. ......................................................</w:t>
      </w:r>
    </w:p>
    <w:p w14:paraId="3333E92C" w14:textId="77777777" w:rsidR="004D721B" w:rsidRPr="004D721B" w:rsidRDefault="004D721B" w:rsidP="004D721B">
      <w:pPr>
        <w:tabs>
          <w:tab w:val="left" w:pos="426"/>
        </w:tabs>
        <w:suppressAutoHyphens/>
        <w:spacing w:after="0" w:line="276" w:lineRule="auto"/>
        <w:jc w:val="both"/>
        <w:rPr>
          <w:rFonts w:ascii="Calibri" w:eastAsia="Calibri" w:hAnsi="Calibri" w:cs="Calibri"/>
          <w:b/>
          <w:bCs/>
          <w:kern w:val="0"/>
          <w:sz w:val="24"/>
          <w:szCs w:val="24"/>
          <w:lang w:eastAsia="zh-CN"/>
          <w14:ligatures w14:val="none"/>
        </w:rPr>
      </w:pPr>
      <w:r w:rsidRPr="004D721B">
        <w:rPr>
          <w:rFonts w:ascii="Calibri" w:eastAsia="Calibri" w:hAnsi="Calibri" w:cs="Calibri"/>
          <w:kern w:val="0"/>
          <w:sz w:val="24"/>
          <w:szCs w:val="24"/>
          <w:lang w:eastAsia="zh-CN"/>
          <w14:ligatures w14:val="none"/>
        </w:rPr>
        <w:t xml:space="preserve">zwaną w treści umowy </w:t>
      </w:r>
      <w:r w:rsidRPr="004D721B">
        <w:rPr>
          <w:rFonts w:ascii="Calibri" w:eastAsia="Calibri" w:hAnsi="Calibri" w:cs="Calibri"/>
          <w:b/>
          <w:bCs/>
          <w:kern w:val="0"/>
          <w:sz w:val="24"/>
          <w:szCs w:val="24"/>
          <w:lang w:eastAsia="zh-CN"/>
          <w14:ligatures w14:val="none"/>
        </w:rPr>
        <w:t>Wykonawcą.</w:t>
      </w:r>
    </w:p>
    <w:p w14:paraId="69850F07" w14:textId="77777777" w:rsidR="004D721B" w:rsidRPr="004D721B" w:rsidRDefault="004D721B" w:rsidP="004D721B">
      <w:pPr>
        <w:pBdr>
          <w:top w:val="none" w:sz="0" w:space="0" w:color="000000"/>
          <w:left w:val="none" w:sz="0" w:space="0" w:color="000000"/>
          <w:bottom w:val="none" w:sz="0" w:space="0" w:color="000000"/>
          <w:right w:val="none" w:sz="0" w:space="6" w:color="000000"/>
        </w:pBdr>
        <w:tabs>
          <w:tab w:val="left" w:pos="426"/>
        </w:tabs>
        <w:suppressAutoHyphens/>
        <w:spacing w:after="0" w:line="276" w:lineRule="auto"/>
        <w:textAlignment w:val="baseline"/>
        <w:rPr>
          <w:rFonts w:ascii="Calibri" w:eastAsia="Times New Roman" w:hAnsi="Calibri" w:cs="Calibri"/>
          <w:b/>
          <w:kern w:val="0"/>
          <w:sz w:val="24"/>
          <w:szCs w:val="24"/>
          <w:lang w:eastAsia="ar-SA"/>
          <w14:ligatures w14:val="none"/>
        </w:rPr>
      </w:pPr>
    </w:p>
    <w:p w14:paraId="309E7BC6" w14:textId="77777777" w:rsidR="004D721B" w:rsidRPr="004D721B" w:rsidRDefault="004D721B" w:rsidP="004D721B">
      <w:pPr>
        <w:pBdr>
          <w:top w:val="none" w:sz="0" w:space="0" w:color="000000"/>
          <w:left w:val="none" w:sz="0" w:space="0" w:color="000000"/>
          <w:bottom w:val="none" w:sz="0" w:space="0" w:color="000000"/>
          <w:right w:val="none" w:sz="0" w:space="6" w:color="000000"/>
        </w:pBdr>
        <w:tabs>
          <w:tab w:val="left" w:pos="426"/>
        </w:tabs>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Przedmiot umowy</w:t>
      </w:r>
    </w:p>
    <w:p w14:paraId="4AFF3AEA" w14:textId="77777777" w:rsidR="004D721B" w:rsidRPr="004D721B" w:rsidRDefault="004D721B" w:rsidP="004D721B">
      <w:pPr>
        <w:pBdr>
          <w:top w:val="none" w:sz="0" w:space="0" w:color="000000"/>
          <w:left w:val="none" w:sz="0" w:space="0" w:color="000000"/>
          <w:bottom w:val="none" w:sz="0" w:space="0" w:color="000000"/>
          <w:right w:val="none" w:sz="0" w:space="6" w:color="000000"/>
        </w:pBdr>
        <w:tabs>
          <w:tab w:val="left" w:pos="426"/>
        </w:tabs>
        <w:suppressAutoHyphens/>
        <w:spacing w:after="0" w:line="276" w:lineRule="auto"/>
        <w:jc w:val="center"/>
        <w:textAlignment w:val="baseline"/>
        <w:rPr>
          <w:rFonts w:ascii="Calibri" w:eastAsia="Times New Roman" w:hAnsi="Calibri" w:cs="Calibri"/>
          <w:b/>
          <w:kern w:val="0"/>
          <w:sz w:val="24"/>
          <w:szCs w:val="24"/>
          <w:lang w:eastAsia="ar-SA"/>
          <w14:ligatures w14:val="none"/>
        </w:rPr>
      </w:pPr>
      <w:bookmarkStart w:id="0" w:name="_Hlk181184552"/>
      <w:r w:rsidRPr="004D721B">
        <w:rPr>
          <w:rFonts w:ascii="Calibri" w:eastAsia="Times New Roman" w:hAnsi="Calibri" w:cs="Calibri"/>
          <w:b/>
          <w:kern w:val="0"/>
          <w:sz w:val="24"/>
          <w:szCs w:val="24"/>
          <w:lang w:eastAsia="ar-SA"/>
          <w14:ligatures w14:val="none"/>
        </w:rPr>
        <w:t>§ 1</w:t>
      </w:r>
    </w:p>
    <w:bookmarkEnd w:id="0"/>
    <w:p w14:paraId="3C83F0A2" w14:textId="77777777" w:rsidR="004D721B" w:rsidRPr="004D721B" w:rsidRDefault="004D721B" w:rsidP="004D721B">
      <w:pPr>
        <w:numPr>
          <w:ilvl w:val="0"/>
          <w:numId w:val="1"/>
        </w:numPr>
        <w:spacing w:after="0" w:line="276" w:lineRule="auto"/>
        <w:contextualSpacing/>
        <w:jc w:val="both"/>
        <w:rPr>
          <w:rFonts w:ascii="Calibri" w:eastAsia="Times New Roman" w:hAnsi="Calibri" w:cs="Calibri"/>
          <w:b/>
          <w:bCs/>
          <w:kern w:val="0"/>
          <w:sz w:val="24"/>
          <w:szCs w:val="24"/>
          <w:lang w:eastAsia="pl-PL"/>
          <w14:ligatures w14:val="none"/>
        </w:rPr>
      </w:pPr>
      <w:r w:rsidRPr="004D721B">
        <w:rPr>
          <w:rFonts w:ascii="Calibri" w:eastAsia="Times New Roman" w:hAnsi="Calibri" w:cs="Calibri"/>
          <w:kern w:val="0"/>
          <w:sz w:val="24"/>
          <w:szCs w:val="24"/>
          <w:lang w:eastAsia="pl-PL"/>
          <w14:ligatures w14:val="none"/>
        </w:rPr>
        <w:t xml:space="preserve">Przedmiotem umowy jest </w:t>
      </w:r>
      <w:r w:rsidRPr="004D721B">
        <w:rPr>
          <w:rFonts w:ascii="Calibri" w:eastAsia="Times New Roman" w:hAnsi="Calibri" w:cs="Calibri"/>
          <w:b/>
          <w:bCs/>
          <w:kern w:val="0"/>
          <w:sz w:val="24"/>
          <w:szCs w:val="24"/>
          <w:lang w:eastAsia="pl-PL"/>
          <w14:ligatures w14:val="none"/>
        </w:rPr>
        <w:t xml:space="preserve">opracowanie wniosku wraz z oświadczeniami oraz Studium Wykonalności wraz z wymaganymi załącznikami  oraz wniosku o wydanie opinii o celowości inwestycji   w ramach projektu inwestycyjnego finansowanego z Krajowego Planu Odbudowy i Zwiększania Odporności, Komponent D „Efektywność, dostępność i jakość systemu ochrony zdrowia” Inwestycja D1.1.1 „Rozwój i modernizacja infrastruktury centrów opieki wysokospecjalistycznej i innych podmiotów leczniczych”  organizowanego przez Ministerstwo Zdrowia </w:t>
      </w:r>
      <w:r w:rsidRPr="004D721B">
        <w:rPr>
          <w:rFonts w:ascii="Calibri" w:eastAsia="Times New Roman" w:hAnsi="Calibri" w:cs="Calibri"/>
          <w:kern w:val="0"/>
          <w:sz w:val="24"/>
          <w:szCs w:val="24"/>
          <w:lang w:eastAsia="pl-PL"/>
          <w14:ligatures w14:val="none"/>
        </w:rPr>
        <w:t>zgodnie z</w:t>
      </w:r>
      <w:r w:rsidRPr="004D721B">
        <w:rPr>
          <w:rFonts w:ascii="Calibri" w:eastAsia="Times New Roman" w:hAnsi="Calibri" w:cs="Calibri"/>
          <w:b/>
          <w:bCs/>
          <w:kern w:val="0"/>
          <w:sz w:val="24"/>
          <w:szCs w:val="24"/>
          <w:lang w:eastAsia="pl-PL"/>
          <w14:ligatures w14:val="none"/>
        </w:rPr>
        <w:t xml:space="preserve"> </w:t>
      </w:r>
      <w:r w:rsidRPr="004D721B">
        <w:rPr>
          <w:rFonts w:ascii="Calibri" w:eastAsia="Times New Roman" w:hAnsi="Calibri" w:cs="Calibri"/>
          <w:kern w:val="0"/>
          <w:sz w:val="24"/>
          <w:szCs w:val="24"/>
          <w:lang w:eastAsia="pl-PL"/>
          <w14:ligatures w14:val="none"/>
        </w:rPr>
        <w:t>Opisem przedmiotu Zamówienia stanowiącym załącznik nr 1 do umowy i postanowieniami niniejszej umowy.</w:t>
      </w:r>
    </w:p>
    <w:p w14:paraId="2CB35796" w14:textId="38AFAFE9" w:rsidR="004D721B" w:rsidRPr="004D721B" w:rsidRDefault="004D721B" w:rsidP="004D721B">
      <w:pPr>
        <w:numPr>
          <w:ilvl w:val="0"/>
          <w:numId w:val="1"/>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W ramach wykonania przedmiotu umowy Wykonawca zobowiązany jest do świadczenia usług doradczych w</w:t>
      </w:r>
      <w:r w:rsidR="00F55297">
        <w:rPr>
          <w:rFonts w:ascii="Calibri" w:eastAsia="Times New Roman" w:hAnsi="Calibri" w:cs="Calibri"/>
          <w:kern w:val="0"/>
          <w:sz w:val="24"/>
          <w:szCs w:val="24"/>
          <w:lang w:eastAsia="pl-PL"/>
          <w14:ligatures w14:val="none"/>
        </w:rPr>
        <w:t xml:space="preserve"> szczególności w</w:t>
      </w:r>
      <w:r w:rsidRPr="004D721B">
        <w:rPr>
          <w:rFonts w:ascii="Calibri" w:eastAsia="Times New Roman" w:hAnsi="Calibri" w:cs="Calibri"/>
          <w:kern w:val="0"/>
          <w:sz w:val="24"/>
          <w:szCs w:val="24"/>
          <w:lang w:eastAsia="pl-PL"/>
          <w14:ligatures w14:val="none"/>
        </w:rPr>
        <w:t xml:space="preserve"> zakresie technicznym</w:t>
      </w:r>
      <w:r w:rsidR="00F55297">
        <w:rPr>
          <w:rFonts w:ascii="Calibri" w:eastAsia="Times New Roman" w:hAnsi="Calibri" w:cs="Calibri"/>
          <w:kern w:val="0"/>
          <w:sz w:val="24"/>
          <w:szCs w:val="24"/>
          <w:lang w:eastAsia="pl-PL"/>
          <w14:ligatures w14:val="none"/>
        </w:rPr>
        <w:t xml:space="preserve"> </w:t>
      </w:r>
      <w:r w:rsidRPr="004D721B">
        <w:rPr>
          <w:rFonts w:ascii="Calibri" w:eastAsia="Times New Roman" w:hAnsi="Calibri" w:cs="Calibri"/>
          <w:kern w:val="0"/>
          <w:sz w:val="24"/>
          <w:szCs w:val="24"/>
          <w:lang w:eastAsia="pl-PL"/>
          <w14:ligatures w14:val="none"/>
        </w:rPr>
        <w:t xml:space="preserve">oraz wsparcie w </w:t>
      </w:r>
      <w:r w:rsidRPr="004D721B">
        <w:rPr>
          <w:rFonts w:ascii="Calibri" w:eastAsia="Times New Roman" w:hAnsi="Calibri" w:cs="Calibri"/>
          <w:kern w:val="0"/>
          <w:sz w:val="24"/>
          <w:szCs w:val="24"/>
          <w:lang w:eastAsia="pl-PL"/>
          <w14:ligatures w14:val="none"/>
        </w:rPr>
        <w:lastRenderedPageBreak/>
        <w:t>przygotowywaniu załączników oraz całym procesie aplikacyjnym do momentu podpisania umowy o dofinansowanie w terminie wskazanym w Zapytaniu Ofertowym, w tym w szczególności:</w:t>
      </w:r>
    </w:p>
    <w:p w14:paraId="1B8EA2CA" w14:textId="249093C2" w:rsidR="004D721B" w:rsidRPr="004D721B" w:rsidRDefault="004D721B" w:rsidP="004D721B">
      <w:pPr>
        <w:numPr>
          <w:ilvl w:val="0"/>
          <w:numId w:val="14"/>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sporządzenia i dostarczeni</w:t>
      </w:r>
      <w:r w:rsidR="00B21417">
        <w:rPr>
          <w:rFonts w:ascii="Calibri" w:eastAsia="Times New Roman" w:hAnsi="Calibri" w:cs="Calibri"/>
          <w:kern w:val="0"/>
          <w:sz w:val="24"/>
          <w:szCs w:val="24"/>
          <w:lang w:eastAsia="pl-PL"/>
          <w14:ligatures w14:val="none"/>
        </w:rPr>
        <w:t>a</w:t>
      </w:r>
      <w:r w:rsidRPr="004D721B">
        <w:rPr>
          <w:rFonts w:ascii="Calibri" w:eastAsia="Times New Roman" w:hAnsi="Calibri" w:cs="Calibri"/>
          <w:kern w:val="0"/>
          <w:sz w:val="24"/>
          <w:szCs w:val="24"/>
          <w:lang w:eastAsia="pl-PL"/>
          <w14:ligatures w14:val="none"/>
        </w:rPr>
        <w:t xml:space="preserve"> do Zamawiającego Studium wykonalności wraz z załącznikami w wersji elektronicznej oraz tabelami finansowymi w wersji elektronicznej w arkuszach kalkulacyjnych zgodnie z wymaganiami Studium wykonalności przedsięwzięcia, </w:t>
      </w:r>
    </w:p>
    <w:p w14:paraId="4A07E9C9" w14:textId="6DD211D0" w:rsidR="004D721B" w:rsidRPr="004D721B" w:rsidRDefault="004D721B" w:rsidP="004D721B">
      <w:pPr>
        <w:numPr>
          <w:ilvl w:val="0"/>
          <w:numId w:val="14"/>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 xml:space="preserve">sporządzenia i dostarczenia do Zamawiającego wniosku o wydanie opinii o celowości inwestycji </w:t>
      </w:r>
      <w:r w:rsidR="0040203F">
        <w:rPr>
          <w:rFonts w:ascii="Calibri" w:eastAsia="Times New Roman" w:hAnsi="Calibri" w:cs="Calibri"/>
          <w:kern w:val="0"/>
          <w:sz w:val="24"/>
          <w:szCs w:val="24"/>
          <w:lang w:eastAsia="pl-PL"/>
          <w14:ligatures w14:val="none"/>
        </w:rPr>
        <w:t>(</w:t>
      </w:r>
      <w:r w:rsidRPr="004D721B">
        <w:rPr>
          <w:rFonts w:ascii="Calibri" w:eastAsia="Times New Roman" w:hAnsi="Calibri" w:cs="Calibri"/>
          <w:kern w:val="0"/>
          <w:sz w:val="24"/>
          <w:szCs w:val="24"/>
          <w:lang w:eastAsia="pl-PL"/>
          <w14:ligatures w14:val="none"/>
        </w:rPr>
        <w:t>OCI</w:t>
      </w:r>
      <w:r w:rsidR="0040203F">
        <w:rPr>
          <w:rFonts w:ascii="Calibri" w:eastAsia="Times New Roman" w:hAnsi="Calibri" w:cs="Calibri"/>
          <w:kern w:val="0"/>
          <w:sz w:val="24"/>
          <w:szCs w:val="24"/>
          <w:lang w:eastAsia="pl-PL"/>
          <w14:ligatures w14:val="none"/>
        </w:rPr>
        <w:t>)</w:t>
      </w:r>
      <w:r w:rsidRPr="004D721B">
        <w:rPr>
          <w:rFonts w:ascii="Calibri" w:eastAsia="Times New Roman" w:hAnsi="Calibri" w:cs="Calibri"/>
          <w:kern w:val="0"/>
          <w:sz w:val="24"/>
          <w:szCs w:val="24"/>
          <w:lang w:eastAsia="pl-PL"/>
          <w14:ligatures w14:val="none"/>
        </w:rPr>
        <w:t xml:space="preserve">, </w:t>
      </w:r>
    </w:p>
    <w:p w14:paraId="0136F830" w14:textId="3FC4C463" w:rsidR="004D721B" w:rsidRDefault="004D721B" w:rsidP="004D721B">
      <w:pPr>
        <w:numPr>
          <w:ilvl w:val="0"/>
          <w:numId w:val="14"/>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sporządzenia i dostarczenia do Zamawiającego Wniosku o dofinansowanie wraz z kompletem wymaganych załączników do Wniosku (dalej: „wniosku o dofinansowanie”) zgodnie z wymogami określonymi w Regulaminie wyboru Przedsięwzięcia udostępnionym na stronie internetowej</w:t>
      </w:r>
      <w:r w:rsidR="00874748">
        <w:rPr>
          <w:rFonts w:ascii="Calibri" w:eastAsia="Times New Roman" w:hAnsi="Calibri" w:cs="Calibri"/>
          <w:kern w:val="0"/>
          <w:sz w:val="24"/>
          <w:szCs w:val="24"/>
          <w:lang w:eastAsia="pl-PL"/>
          <w14:ligatures w14:val="none"/>
        </w:rPr>
        <w:t xml:space="preserve"> </w:t>
      </w:r>
      <w:hyperlink r:id="rId7" w:history="1">
        <w:r w:rsidR="00874748" w:rsidRPr="004D721B">
          <w:rPr>
            <w:rStyle w:val="Hipercze"/>
            <w:rFonts w:ascii="Calibri" w:eastAsia="Times New Roman" w:hAnsi="Calibri" w:cs="Calibri"/>
            <w:kern w:val="0"/>
            <w:sz w:val="24"/>
            <w:szCs w:val="24"/>
            <w:lang w:eastAsia="pl-PL"/>
            <w14:ligatures w14:val="none"/>
          </w:rPr>
          <w:t>https://www.gov.pl/web/zdrowie/d111-rozwoj-i-modernizacja-infrastruktury-centrow-opieki-wysokospecjalistycznej-i-innych-podmiotow-leczniczych</w:t>
        </w:r>
      </w:hyperlink>
      <w:r w:rsidRPr="004D721B">
        <w:rPr>
          <w:rFonts w:ascii="Calibri" w:eastAsia="Times New Roman" w:hAnsi="Calibri" w:cs="Calibri"/>
          <w:kern w:val="0"/>
          <w:sz w:val="24"/>
          <w:szCs w:val="24"/>
          <w:lang w:eastAsia="pl-PL"/>
          <w14:ligatures w14:val="none"/>
        </w:rPr>
        <w:t xml:space="preserve"> </w:t>
      </w:r>
      <w:r w:rsidRPr="004D721B">
        <w:rPr>
          <w:rFonts w:ascii="Calibri" w:eastAsia="Times New Roman" w:hAnsi="Calibri" w:cs="Calibri"/>
          <w:kern w:val="0"/>
          <w:sz w:val="24"/>
          <w:szCs w:val="24"/>
          <w:lang w:eastAsia="pl-PL"/>
          <w14:ligatures w14:val="none"/>
        </w:rPr>
        <w:br/>
        <w:t xml:space="preserve">(dalej: „Regulamin wyboru Przedsięwzięcia”) oraz innymi wytycznymi </w:t>
      </w:r>
      <w:r w:rsidR="00EC7ABE">
        <w:rPr>
          <w:rFonts w:ascii="Calibri" w:eastAsia="Times New Roman" w:hAnsi="Calibri" w:cs="Calibri"/>
          <w:kern w:val="0"/>
          <w:sz w:val="24"/>
          <w:szCs w:val="24"/>
          <w:lang w:eastAsia="pl-PL"/>
          <w14:ligatures w14:val="none"/>
        </w:rPr>
        <w:t>i</w:t>
      </w:r>
      <w:r w:rsidRPr="004D721B">
        <w:rPr>
          <w:rFonts w:ascii="Calibri" w:eastAsia="Times New Roman" w:hAnsi="Calibri" w:cs="Calibri"/>
          <w:kern w:val="0"/>
          <w:sz w:val="24"/>
          <w:szCs w:val="24"/>
          <w:lang w:eastAsia="pl-PL"/>
          <w14:ligatures w14:val="none"/>
        </w:rPr>
        <w:t xml:space="preserve"> instrukcjami udostępnionymi na ww. stronie internetowej z uwzględnieniem wszelkich zmian,</w:t>
      </w:r>
    </w:p>
    <w:p w14:paraId="2AF41A27" w14:textId="0C4BB90D" w:rsidR="004D721B" w:rsidRPr="004D721B" w:rsidRDefault="004D721B" w:rsidP="004D721B">
      <w:pPr>
        <w:numPr>
          <w:ilvl w:val="0"/>
          <w:numId w:val="14"/>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 xml:space="preserve">wprowadzania zmian, poprawiania i uzupełniania wniosku o dofinansowanie i Studium wykonalności oraz wniosku o wydanie opinii o celowości inwestycji </w:t>
      </w:r>
      <w:r w:rsidR="00753399">
        <w:rPr>
          <w:rFonts w:ascii="Calibri" w:eastAsia="Times New Roman" w:hAnsi="Calibri" w:cs="Calibri"/>
          <w:kern w:val="0"/>
          <w:sz w:val="24"/>
          <w:szCs w:val="24"/>
          <w:lang w:eastAsia="pl-PL"/>
          <w14:ligatures w14:val="none"/>
        </w:rPr>
        <w:t>(</w:t>
      </w:r>
      <w:r w:rsidRPr="004D721B">
        <w:rPr>
          <w:rFonts w:ascii="Calibri" w:eastAsia="Times New Roman" w:hAnsi="Calibri" w:cs="Calibri"/>
          <w:kern w:val="0"/>
          <w:sz w:val="24"/>
          <w:szCs w:val="24"/>
          <w:lang w:eastAsia="pl-PL"/>
          <w14:ligatures w14:val="none"/>
        </w:rPr>
        <w:t>OCI</w:t>
      </w:r>
      <w:r w:rsidR="00753399">
        <w:rPr>
          <w:rFonts w:ascii="Calibri" w:eastAsia="Times New Roman" w:hAnsi="Calibri" w:cs="Calibri"/>
          <w:kern w:val="0"/>
          <w:sz w:val="24"/>
          <w:szCs w:val="24"/>
          <w:lang w:eastAsia="pl-PL"/>
          <w14:ligatures w14:val="none"/>
        </w:rPr>
        <w:t>)</w:t>
      </w:r>
      <w:r w:rsidR="00076D05">
        <w:rPr>
          <w:rFonts w:ascii="Calibri" w:eastAsia="Times New Roman" w:hAnsi="Calibri" w:cs="Calibri"/>
          <w:kern w:val="0"/>
          <w:sz w:val="24"/>
          <w:szCs w:val="24"/>
          <w:lang w:eastAsia="pl-PL"/>
          <w14:ligatures w14:val="none"/>
        </w:rPr>
        <w:t xml:space="preserve"> oraz wszelkich wymaganych załączników</w:t>
      </w:r>
      <w:r w:rsidR="0042731A">
        <w:rPr>
          <w:rFonts w:ascii="Calibri" w:eastAsia="Times New Roman" w:hAnsi="Calibri" w:cs="Calibri"/>
          <w:kern w:val="0"/>
          <w:sz w:val="24"/>
          <w:szCs w:val="24"/>
          <w:lang w:eastAsia="pl-PL"/>
          <w14:ligatures w14:val="none"/>
        </w:rPr>
        <w:t>,</w:t>
      </w:r>
      <w:r w:rsidRPr="004D721B">
        <w:rPr>
          <w:rFonts w:ascii="Calibri" w:eastAsia="Times New Roman" w:hAnsi="Calibri" w:cs="Calibri"/>
          <w:kern w:val="0"/>
          <w:sz w:val="24"/>
          <w:szCs w:val="24"/>
          <w:lang w:eastAsia="pl-PL"/>
          <w14:ligatures w14:val="none"/>
        </w:rPr>
        <w:t xml:space="preserve"> </w:t>
      </w:r>
      <w:r w:rsidR="0042731A">
        <w:rPr>
          <w:rFonts w:ascii="Calibri" w:eastAsia="Times New Roman" w:hAnsi="Calibri" w:cs="Calibri"/>
          <w:kern w:val="0"/>
          <w:sz w:val="24"/>
          <w:szCs w:val="24"/>
          <w:lang w:eastAsia="pl-PL"/>
          <w14:ligatures w14:val="none"/>
        </w:rPr>
        <w:t>w szczególności</w:t>
      </w:r>
      <w:r w:rsidRPr="004D721B">
        <w:rPr>
          <w:rFonts w:ascii="Calibri" w:eastAsia="Times New Roman" w:hAnsi="Calibri" w:cs="Calibri"/>
          <w:kern w:val="0"/>
          <w:sz w:val="24"/>
          <w:szCs w:val="24"/>
          <w:lang w:eastAsia="pl-PL"/>
          <w14:ligatures w14:val="none"/>
        </w:rPr>
        <w:t xml:space="preserve"> udzielanie wyjaśnień m.in. wynikających ze zmian lub uwag Instytucji Zarządzającej </w:t>
      </w:r>
      <w:r w:rsidRPr="004D721B">
        <w:rPr>
          <w:rFonts w:ascii="Calibri" w:eastAsia="Times New Roman" w:hAnsi="Calibri" w:cs="Calibri"/>
          <w:kern w:val="0"/>
          <w:sz w:val="24"/>
          <w:szCs w:val="24"/>
          <w:u w:val="single"/>
          <w:lang w:eastAsia="pl-PL"/>
          <w14:ligatures w14:val="none"/>
        </w:rPr>
        <w:t>na każdym etapie przeprowadzonej oceny do czasu podpisania umowy wraz z dostarczeniem do Zamawiającego poprawionej dokumentacji w wersji elektronicznej w czasie umożliwiającym terminowe i skuteczne złożenie jej do Instytucji Zarządzające</w:t>
      </w:r>
      <w:r w:rsidRPr="004D721B">
        <w:rPr>
          <w:rFonts w:ascii="Calibri" w:eastAsia="Times New Roman" w:hAnsi="Calibri" w:cs="Calibri"/>
          <w:kern w:val="0"/>
          <w:sz w:val="24"/>
          <w:szCs w:val="24"/>
          <w:lang w:eastAsia="pl-PL"/>
          <w14:ligatures w14:val="none"/>
        </w:rPr>
        <w:t xml:space="preserve">j, </w:t>
      </w:r>
    </w:p>
    <w:p w14:paraId="719C17F1" w14:textId="556D5067" w:rsidR="004D721B" w:rsidRPr="004D721B" w:rsidRDefault="004D721B" w:rsidP="004D721B">
      <w:pPr>
        <w:numPr>
          <w:ilvl w:val="0"/>
          <w:numId w:val="14"/>
        </w:numPr>
        <w:spacing w:after="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 xml:space="preserve">doradztwo w przygotowywaniu załączników zgodnie z Regulaminem wyboru Przedsięwzięcia oraz innymi wytycznymi </w:t>
      </w:r>
      <w:r w:rsidR="00076D05">
        <w:rPr>
          <w:rFonts w:ascii="Calibri" w:eastAsia="Times New Roman" w:hAnsi="Calibri" w:cs="Calibri"/>
          <w:kern w:val="0"/>
          <w:sz w:val="24"/>
          <w:szCs w:val="24"/>
          <w:lang w:eastAsia="pl-PL"/>
          <w14:ligatures w14:val="none"/>
        </w:rPr>
        <w:t>i</w:t>
      </w:r>
      <w:r w:rsidRPr="004D721B">
        <w:rPr>
          <w:rFonts w:ascii="Calibri" w:eastAsia="Times New Roman" w:hAnsi="Calibri" w:cs="Calibri"/>
          <w:kern w:val="0"/>
          <w:sz w:val="24"/>
          <w:szCs w:val="24"/>
          <w:lang w:eastAsia="pl-PL"/>
          <w14:ligatures w14:val="none"/>
        </w:rPr>
        <w:t xml:space="preserve"> instrukcjami udostępnionymi na stronie internetowej wskazanej w pkt. 4  </w:t>
      </w:r>
      <w:r w:rsidRPr="004D721B">
        <w:rPr>
          <w:rFonts w:ascii="Calibri" w:eastAsia="Times New Roman" w:hAnsi="Calibri" w:cs="Calibri"/>
          <w:kern w:val="0"/>
          <w:sz w:val="24"/>
          <w:szCs w:val="24"/>
          <w:u w:val="single"/>
          <w:lang w:eastAsia="pl-PL"/>
          <w14:ligatures w14:val="none"/>
        </w:rPr>
        <w:t>z uwzględnieniem wszelkich zmian</w:t>
      </w:r>
      <w:r w:rsidRPr="004D721B">
        <w:rPr>
          <w:rFonts w:ascii="Calibri" w:eastAsia="Times New Roman" w:hAnsi="Calibri" w:cs="Calibri"/>
          <w:kern w:val="0"/>
          <w:sz w:val="24"/>
          <w:szCs w:val="24"/>
          <w:lang w:eastAsia="pl-PL"/>
          <w14:ligatures w14:val="none"/>
        </w:rPr>
        <w:t>,</w:t>
      </w:r>
    </w:p>
    <w:p w14:paraId="0C4F6739" w14:textId="1075157F" w:rsidR="004D721B" w:rsidRPr="004D721B" w:rsidRDefault="004D721B" w:rsidP="004D721B">
      <w:pPr>
        <w:numPr>
          <w:ilvl w:val="0"/>
          <w:numId w:val="1"/>
        </w:numPr>
        <w:spacing w:after="0" w:line="276" w:lineRule="auto"/>
        <w:contextualSpacing/>
        <w:jc w:val="both"/>
        <w:rPr>
          <w:rFonts w:ascii="Calibri" w:eastAsia="Times New Roman" w:hAnsi="Calibri" w:cs="Calibri"/>
          <w:bCs/>
          <w:kern w:val="0"/>
          <w:sz w:val="24"/>
          <w:szCs w:val="24"/>
          <w:lang w:eastAsia="pl-PL"/>
          <w14:ligatures w14:val="none"/>
        </w:rPr>
      </w:pPr>
      <w:r w:rsidRPr="004D721B">
        <w:rPr>
          <w:rFonts w:ascii="Calibri" w:eastAsia="Calibri" w:hAnsi="Calibri" w:cs="Calibri"/>
          <w:bCs/>
          <w:kern w:val="0"/>
          <w:sz w:val="24"/>
          <w:szCs w:val="24"/>
          <w:lang w:eastAsia="pl-PL"/>
          <w14:ligatures w14:val="none"/>
        </w:rPr>
        <w:t>Wykonawca oświadcza, że dysponuje odpowiednim potencjałem techniczno</w:t>
      </w:r>
      <w:r>
        <w:rPr>
          <w:rFonts w:ascii="Calibri" w:eastAsia="Calibri" w:hAnsi="Calibri" w:cs="Calibri"/>
          <w:bCs/>
          <w:kern w:val="0"/>
          <w:sz w:val="24"/>
          <w:szCs w:val="24"/>
          <w:lang w:eastAsia="pl-PL"/>
          <w14:ligatures w14:val="none"/>
        </w:rPr>
        <w:t xml:space="preserve"> </w:t>
      </w:r>
      <w:r w:rsidRPr="004D721B">
        <w:rPr>
          <w:rFonts w:ascii="Calibri" w:eastAsia="Calibri" w:hAnsi="Calibri" w:cs="Calibri"/>
          <w:bCs/>
          <w:kern w:val="0"/>
          <w:sz w:val="24"/>
          <w:szCs w:val="24"/>
          <w:lang w:eastAsia="pl-PL"/>
          <w14:ligatures w14:val="none"/>
        </w:rPr>
        <w:t xml:space="preserve">–organizacyjnym, personelem posiadającym odpowiednie kwalifikacje oraz wiedzą </w:t>
      </w:r>
      <w:r>
        <w:rPr>
          <w:rFonts w:ascii="Calibri" w:eastAsia="Calibri" w:hAnsi="Calibri" w:cs="Calibri"/>
          <w:bCs/>
          <w:kern w:val="0"/>
          <w:sz w:val="24"/>
          <w:szCs w:val="24"/>
          <w:lang w:eastAsia="pl-PL"/>
          <w14:ligatures w14:val="none"/>
        </w:rPr>
        <w:br/>
      </w:r>
      <w:r w:rsidRPr="004D721B">
        <w:rPr>
          <w:rFonts w:ascii="Calibri" w:eastAsia="Calibri" w:hAnsi="Calibri" w:cs="Calibri"/>
          <w:bCs/>
          <w:kern w:val="0"/>
          <w:sz w:val="24"/>
          <w:szCs w:val="24"/>
          <w:lang w:eastAsia="pl-PL"/>
          <w14:ligatures w14:val="none"/>
        </w:rPr>
        <w:t>i doświadczeniem pozwalającymi na należytą realizację przedmiotu Umowy.</w:t>
      </w:r>
    </w:p>
    <w:p w14:paraId="5D37B41F" w14:textId="77777777" w:rsidR="004D721B" w:rsidRPr="004D721B" w:rsidRDefault="004D721B" w:rsidP="004D721B">
      <w:pPr>
        <w:numPr>
          <w:ilvl w:val="0"/>
          <w:numId w:val="1"/>
        </w:numPr>
        <w:spacing w:after="0" w:line="276" w:lineRule="auto"/>
        <w:ind w:left="426" w:hanging="426"/>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Wykonawca oświadcza, że nie podlega wykluczeniu z postępowania zmierzającego do udzielenia zamówienia o wartości mniejszej niż kwota określona w art. 2 ust. 1 pkt 1 ustawy z dnia 11 września 2019 r. - Prawo zamówień publicznych  lub z wyłączeniem stosowania tej ustawy na podstawie przepisu art. 7 ust. 1 w zw. z art. 7 ust. 9 ustawy z dnia 13 kwietnia 2022 r. o szczególnych rozwiązaniach w zakresie przeciwdziałania wspieraniu agresji na Ukrainę oraz służących ochronie bezpieczeństwa narodowego (t.j. Dz. U. 2024 r., poz. 507 ze zm.).</w:t>
      </w:r>
    </w:p>
    <w:p w14:paraId="3D05EEDD" w14:textId="77777777" w:rsidR="004D721B" w:rsidRPr="004D721B" w:rsidRDefault="004D721B" w:rsidP="004D721B">
      <w:pPr>
        <w:numPr>
          <w:ilvl w:val="0"/>
          <w:numId w:val="1"/>
        </w:numPr>
        <w:suppressAutoHyphens/>
        <w:spacing w:after="0" w:line="276" w:lineRule="auto"/>
        <w:jc w:val="both"/>
        <w:rPr>
          <w:rFonts w:ascii="Calibri" w:eastAsia="Times New Roman" w:hAnsi="Calibri" w:cs="Times New Roman"/>
          <w:kern w:val="0"/>
          <w:lang w:eastAsia="pl-PL"/>
          <w14:ligatures w14:val="none"/>
        </w:rPr>
      </w:pPr>
      <w:r w:rsidRPr="004D721B">
        <w:rPr>
          <w:rFonts w:ascii="Calibri" w:eastAsia="Times New Roman" w:hAnsi="Calibri" w:cs="Calibri"/>
          <w:kern w:val="0"/>
          <w:lang w:eastAsia="pl-PL"/>
          <w14:ligatures w14:val="none"/>
        </w:rPr>
        <w:t>Zamawiający informuje, że zgodnie z ustawą z dnia 14 czerwca 2024r. o ochronie sygnalistów</w:t>
      </w:r>
      <w:r w:rsidRPr="004D721B">
        <w:rPr>
          <w:rFonts w:ascii="Calibri" w:eastAsia="Times New Roman" w:hAnsi="Calibri" w:cs="Calibri"/>
          <w:kern w:val="0"/>
          <w:lang w:eastAsia="pl-PL"/>
          <w14:ligatures w14:val="none"/>
        </w:rPr>
        <w:br/>
        <w:t xml:space="preserve">(Dz. U. 2024r., poz. 928) u Zamawiającego, od dnia 24 września 2024r. obowiązuje Procedura </w:t>
      </w:r>
      <w:r w:rsidRPr="004D721B">
        <w:rPr>
          <w:rFonts w:ascii="Calibri" w:eastAsia="Times New Roman" w:hAnsi="Calibri" w:cs="Calibri"/>
          <w:kern w:val="0"/>
          <w:lang w:eastAsia="pl-PL"/>
          <w14:ligatures w14:val="none"/>
        </w:rPr>
        <w:lastRenderedPageBreak/>
        <w:t>zgłoszeń wewnętrznych dotyczących naruszeń prawa i podejmowania działań następczych</w:t>
      </w:r>
      <w:r w:rsidRPr="004D721B">
        <w:rPr>
          <w:rFonts w:ascii="Calibri" w:eastAsia="Times New Roman" w:hAnsi="Calibri" w:cs="Calibri"/>
          <w:kern w:val="0"/>
          <w:lang w:eastAsia="pl-PL"/>
          <w14:ligatures w14:val="none"/>
        </w:rPr>
        <w:br/>
        <w:t xml:space="preserve">w Kujawsko - Pomorskim Centrum Pulmonologii w Bydgoszczy, dostępna </w:t>
      </w:r>
      <w:r w:rsidRPr="004D721B">
        <w:rPr>
          <w:rFonts w:ascii="Calibri" w:eastAsia="Times New Roman" w:hAnsi="Calibri" w:cs="Calibri"/>
          <w:bCs/>
          <w:kern w:val="0"/>
          <w:lang w:eastAsia="pl-PL"/>
          <w14:ligatures w14:val="none"/>
        </w:rPr>
        <w:t>w Dziale Kadr i Płac</w:t>
      </w:r>
      <w:r w:rsidRPr="004D721B">
        <w:rPr>
          <w:rFonts w:ascii="Calibri" w:eastAsia="Times New Roman" w:hAnsi="Calibri" w:cs="Calibri"/>
          <w:bCs/>
          <w:kern w:val="0"/>
          <w:lang w:eastAsia="pl-PL"/>
          <w14:ligatures w14:val="none"/>
        </w:rPr>
        <w:br/>
        <w:t>u Zamawiającego oraz</w:t>
      </w:r>
      <w:r w:rsidRPr="004D721B">
        <w:rPr>
          <w:rFonts w:ascii="Calibri" w:eastAsia="Times New Roman" w:hAnsi="Calibri" w:cs="Calibri"/>
          <w:kern w:val="0"/>
          <w:lang w:eastAsia="pl-PL"/>
          <w14:ligatures w14:val="none"/>
        </w:rPr>
        <w:t xml:space="preserve"> na stronie internetowej https://kpcp.pl/ w zakładce Szpital.</w:t>
      </w:r>
    </w:p>
    <w:p w14:paraId="27A979D1" w14:textId="77777777" w:rsidR="004D721B" w:rsidRPr="004D721B" w:rsidRDefault="004D721B" w:rsidP="004D721B">
      <w:pPr>
        <w:tabs>
          <w:tab w:val="left" w:pos="400"/>
        </w:tabs>
        <w:spacing w:before="120" w:after="120" w:line="276" w:lineRule="auto"/>
        <w:ind w:left="426"/>
        <w:jc w:val="both"/>
        <w:rPr>
          <w:rFonts w:ascii="Calibri" w:eastAsia="Times New Roman" w:hAnsi="Calibri" w:cs="Calibri"/>
          <w:kern w:val="0"/>
          <w:sz w:val="24"/>
          <w:szCs w:val="24"/>
          <w:lang w:eastAsia="zh-CN"/>
          <w14:ligatures w14:val="none"/>
        </w:rPr>
      </w:pPr>
    </w:p>
    <w:p w14:paraId="2BB2FF20" w14:textId="77777777" w:rsidR="004D721B" w:rsidRPr="004D721B" w:rsidRDefault="004D721B" w:rsidP="004D721B">
      <w:pPr>
        <w:pBdr>
          <w:top w:val="none" w:sz="0" w:space="0" w:color="000000"/>
          <w:left w:val="none" w:sz="0" w:space="0" w:color="000000"/>
          <w:bottom w:val="none" w:sz="0" w:space="14" w:color="000000"/>
          <w:right w:val="none" w:sz="0" w:space="0" w:color="000000"/>
        </w:pBdr>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Warunki realizacji umowy</w:t>
      </w:r>
    </w:p>
    <w:p w14:paraId="0CF22AF2" w14:textId="77777777" w:rsidR="004D721B" w:rsidRPr="004D721B" w:rsidRDefault="004D721B" w:rsidP="004D721B">
      <w:pPr>
        <w:pBdr>
          <w:top w:val="none" w:sz="0" w:space="0" w:color="000000"/>
          <w:left w:val="none" w:sz="0" w:space="0" w:color="000000"/>
          <w:bottom w:val="none" w:sz="0" w:space="14" w:color="000000"/>
          <w:right w:val="none" w:sz="0" w:space="0" w:color="000000"/>
        </w:pBdr>
        <w:suppressAutoHyphens/>
        <w:spacing w:after="0" w:line="276" w:lineRule="auto"/>
        <w:contextualSpacing/>
        <w:jc w:val="center"/>
        <w:textAlignment w:val="baseline"/>
        <w:rPr>
          <w:rFonts w:ascii="Calibri" w:eastAsia="Times New Roman" w:hAnsi="Calibri" w:cs="Calibri"/>
          <w:b/>
          <w:kern w:val="0"/>
          <w:sz w:val="24"/>
          <w:szCs w:val="24"/>
          <w:lang w:eastAsia="ar-SA"/>
          <w14:ligatures w14:val="none"/>
        </w:rPr>
      </w:pPr>
      <w:bookmarkStart w:id="1" w:name="_Hlk181201571"/>
      <w:r w:rsidRPr="004D721B">
        <w:rPr>
          <w:rFonts w:ascii="Calibri" w:eastAsia="Times New Roman" w:hAnsi="Calibri" w:cs="Calibri"/>
          <w:b/>
          <w:kern w:val="0"/>
          <w:sz w:val="24"/>
          <w:szCs w:val="24"/>
          <w:lang w:eastAsia="ar-SA"/>
          <w14:ligatures w14:val="none"/>
        </w:rPr>
        <w:t>§ 2</w:t>
      </w:r>
    </w:p>
    <w:bookmarkEnd w:id="1"/>
    <w:p w14:paraId="416641DB" w14:textId="714F191A"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 xml:space="preserve">Wykonawca oświadcza, iż znane są mu warunki oraz wymogi konkursu organizowanego przez Ministerstwo Zdrowia oraz posiada informacje niezbędne do wykonania przedmiotu umowy w sposób odpowiadający wymogom konkursu w szczególności przygotowanie prawidłowego wniosku o dofinansowanie, Studium wykonalności wraz z wymaganymi załącznikami oraz wniosku o wydanie opinii o celowości inwestycji </w:t>
      </w:r>
      <w:r w:rsidR="00B93003">
        <w:rPr>
          <w:rFonts w:ascii="Calibri" w:eastAsia="Times New Roman" w:hAnsi="Calibri" w:cs="Calibri"/>
          <w:color w:val="000000"/>
          <w:kern w:val="0"/>
          <w:sz w:val="24"/>
          <w:szCs w:val="24"/>
          <w:lang w:eastAsia="zh-CN"/>
          <w14:ligatures w14:val="none"/>
        </w:rPr>
        <w:t>(</w:t>
      </w:r>
      <w:r w:rsidRPr="004D721B">
        <w:rPr>
          <w:rFonts w:ascii="Calibri" w:eastAsia="Times New Roman" w:hAnsi="Calibri" w:cs="Calibri"/>
          <w:color w:val="000000"/>
          <w:kern w:val="0"/>
          <w:sz w:val="24"/>
          <w:szCs w:val="24"/>
          <w:lang w:eastAsia="zh-CN"/>
          <w14:ligatures w14:val="none"/>
        </w:rPr>
        <w:t>OCI</w:t>
      </w:r>
      <w:r w:rsidR="00B93003">
        <w:rPr>
          <w:rFonts w:ascii="Calibri" w:eastAsia="Times New Roman" w:hAnsi="Calibri" w:cs="Calibri"/>
          <w:color w:val="000000"/>
          <w:kern w:val="0"/>
          <w:sz w:val="24"/>
          <w:szCs w:val="24"/>
          <w:lang w:eastAsia="zh-CN"/>
          <w14:ligatures w14:val="none"/>
        </w:rPr>
        <w:t>)</w:t>
      </w:r>
      <w:r w:rsidRPr="004D721B">
        <w:rPr>
          <w:rFonts w:ascii="Calibri" w:eastAsia="Times New Roman" w:hAnsi="Calibri" w:cs="Calibri"/>
          <w:color w:val="000000"/>
          <w:kern w:val="0"/>
          <w:sz w:val="24"/>
          <w:szCs w:val="24"/>
          <w:lang w:eastAsia="zh-CN"/>
          <w14:ligatures w14:val="none"/>
        </w:rPr>
        <w:t>.</w:t>
      </w:r>
    </w:p>
    <w:p w14:paraId="0AF95464" w14:textId="630D3C74"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gwarantuje poprawność formalną i kompletność usług doradczych w zakresie technicznym, finansowym i prawnym</w:t>
      </w:r>
      <w:r w:rsidR="005D1520">
        <w:rPr>
          <w:rFonts w:ascii="Calibri" w:eastAsia="Times New Roman" w:hAnsi="Calibri" w:cs="Calibri"/>
          <w:color w:val="000000"/>
          <w:kern w:val="0"/>
          <w:sz w:val="24"/>
          <w:szCs w:val="24"/>
          <w:lang w:eastAsia="zh-CN"/>
          <w14:ligatures w14:val="none"/>
        </w:rPr>
        <w:t xml:space="preserve"> w wykonaniu przedmiotu umowy. </w:t>
      </w:r>
      <w:r w:rsidRPr="004D721B">
        <w:rPr>
          <w:rFonts w:ascii="Calibri" w:eastAsia="Times New Roman" w:hAnsi="Calibri" w:cs="Calibri"/>
          <w:color w:val="000000"/>
          <w:kern w:val="0"/>
          <w:sz w:val="24"/>
          <w:szCs w:val="24"/>
          <w:lang w:eastAsia="zh-CN"/>
          <w14:ligatures w14:val="none"/>
        </w:rPr>
        <w:t>Wykonawca oświadcza, że obowiązki objęte przedmiotem niniejszej umowy przyjmuje i zobowiązuje się wykonać z zachowaniem zasad najwyższej staranności, w szczególności wszystkie dokumenty</w:t>
      </w:r>
      <w:r w:rsidR="005D1520">
        <w:rPr>
          <w:rFonts w:ascii="Calibri" w:eastAsia="Times New Roman" w:hAnsi="Calibri" w:cs="Calibri"/>
          <w:color w:val="000000"/>
          <w:kern w:val="0"/>
          <w:sz w:val="24"/>
          <w:szCs w:val="24"/>
          <w:lang w:eastAsia="zh-CN"/>
          <w14:ligatures w14:val="none"/>
        </w:rPr>
        <w:t xml:space="preserve"> Wykonawca</w:t>
      </w:r>
      <w:r w:rsidRPr="004D721B">
        <w:rPr>
          <w:rFonts w:ascii="Calibri" w:eastAsia="Times New Roman" w:hAnsi="Calibri" w:cs="Calibri"/>
          <w:color w:val="000000"/>
          <w:kern w:val="0"/>
          <w:sz w:val="24"/>
          <w:szCs w:val="24"/>
          <w:lang w:eastAsia="zh-CN"/>
          <w14:ligatures w14:val="none"/>
        </w:rPr>
        <w:t xml:space="preserve"> zobowiązuje się opracować z najwyższą starannością, zgodnie z obowiązującymi przepisami prawa, regulaminem konkursu, wytycznymi i zaleceniami Instytucji Zarządzającej (aktualnymi na dzień odbioru przedmiotu umowy</w:t>
      </w:r>
      <w:r w:rsidR="00424AEA">
        <w:rPr>
          <w:rFonts w:ascii="Calibri" w:eastAsia="Times New Roman" w:hAnsi="Calibri" w:cs="Calibri"/>
          <w:color w:val="000000"/>
          <w:kern w:val="0"/>
          <w:sz w:val="24"/>
          <w:szCs w:val="24"/>
          <w:lang w:eastAsia="zh-CN"/>
          <w14:ligatures w14:val="none"/>
        </w:rPr>
        <w:t xml:space="preserve"> i złożenia wniosku o dofinansowanie</w:t>
      </w:r>
      <w:r w:rsidRPr="004D721B">
        <w:rPr>
          <w:rFonts w:ascii="Calibri" w:eastAsia="Times New Roman" w:hAnsi="Calibri" w:cs="Calibri"/>
          <w:color w:val="000000"/>
          <w:kern w:val="0"/>
          <w:sz w:val="24"/>
          <w:szCs w:val="24"/>
          <w:lang w:eastAsia="zh-CN"/>
          <w14:ligatures w14:val="none"/>
        </w:rPr>
        <w:t>) i oświadcza, że znane mu są warunki realizacji przedmiotu umowy, a w szczególności zapoznał się z założeniami i oczekiwaniami Zamawiającego.</w:t>
      </w:r>
    </w:p>
    <w:p w14:paraId="1A272E09" w14:textId="0E0073EF"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zobowiązany jest do aktualizacji wniosku o dofinansowanie i Studium wykonalności wraz z wymaganymi załącznikami w przypadku i zakresie w jakim zostaną zmienione aktualne wytyczne Instytucji Zarządzającej na dzień składania wniosku.</w:t>
      </w:r>
    </w:p>
    <w:p w14:paraId="6C1DE177" w14:textId="77777777"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 xml:space="preserve">Wykonawca zobowiązany jest przekazać przygotowane w ramach wykonywania niniejszej umowy dokumenty w wersji elektronicznej (wersja edytowalna i format pdf). Tabele finansowe do Studium wykonalności muszą być dostarczone w formacie xls (m.in. arkusze kalkulacyjne muszą mieć odblokowane formuły, aby można było prześledzić poprawność dokonanych wyliczeń). </w:t>
      </w:r>
    </w:p>
    <w:p w14:paraId="515F7609" w14:textId="404D632E"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Przy wykonywaniu niniejszej umowy Wykonawca zobowiązany jest posługiwać się osobami posiadającymi niezbędną wiedzę, kwalifikacje i doświadczenie</w:t>
      </w:r>
      <w:r w:rsidR="00433F79">
        <w:rPr>
          <w:rFonts w:ascii="Calibri" w:eastAsia="Times New Roman" w:hAnsi="Calibri" w:cs="Calibri"/>
          <w:color w:val="000000"/>
          <w:kern w:val="0"/>
          <w:sz w:val="24"/>
          <w:szCs w:val="24"/>
          <w:lang w:eastAsia="zh-CN"/>
          <w14:ligatures w14:val="none"/>
        </w:rPr>
        <w:t>.</w:t>
      </w:r>
      <w:r w:rsidRPr="004D721B">
        <w:rPr>
          <w:rFonts w:ascii="Calibri" w:eastAsia="Times New Roman" w:hAnsi="Calibri" w:cs="Calibri"/>
          <w:color w:val="000000"/>
          <w:kern w:val="0"/>
          <w:sz w:val="24"/>
          <w:szCs w:val="24"/>
          <w:lang w:eastAsia="zh-CN"/>
          <w14:ligatures w14:val="none"/>
        </w:rPr>
        <w:t xml:space="preserve"> Powierzenie wykonania zadań objętych umową osobie trzeciej może nastąpić pod warunkiem uzyskania pisemnej zgody Zamawiającego. </w:t>
      </w:r>
    </w:p>
    <w:p w14:paraId="56400F02" w14:textId="77777777"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Za działania i zaniechania osoby trzeciej Wykonawca będzie ponosił odpowiedzialność względem Zamawiającego jak za własne działania i zaniechania.</w:t>
      </w:r>
    </w:p>
    <w:p w14:paraId="728CB476" w14:textId="77777777"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lastRenderedPageBreak/>
        <w:t>Wykonawca oświadcza, iż znane są mu procedury obowiązujące u Zamawiającego oraz zobowiązuje się do ich przestrzegania, jak również dbania o powierzone mu mienie Zamawiającego.</w:t>
      </w:r>
    </w:p>
    <w:p w14:paraId="1AF412EC" w14:textId="77777777" w:rsidR="004D721B" w:rsidRPr="004D721B" w:rsidRDefault="004D721B" w:rsidP="004D721B">
      <w:pPr>
        <w:numPr>
          <w:ilvl w:val="1"/>
          <w:numId w:val="1"/>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przez cały okres obowiązywania niniejszej umowy zobowiązany jest zapewnić Zamawiającemu możliwość stałej współpracy merytorycznej z Zamawiającym w godzinach pracy Zamawiającego.</w:t>
      </w:r>
    </w:p>
    <w:p w14:paraId="2086AB8C" w14:textId="77777777" w:rsidR="004D721B" w:rsidRPr="004D721B" w:rsidRDefault="004D721B" w:rsidP="004D721B">
      <w:pPr>
        <w:numPr>
          <w:ilvl w:val="0"/>
          <w:numId w:val="1"/>
        </w:numPr>
        <w:spacing w:after="60" w:line="276" w:lineRule="auto"/>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Miejscem spełnienia świadczenia jest siedziba Zamawiającego.</w:t>
      </w:r>
    </w:p>
    <w:p w14:paraId="007E2AF3" w14:textId="1F4F4C61" w:rsidR="00340978" w:rsidRPr="00596B23" w:rsidRDefault="004D721B" w:rsidP="00596B23">
      <w:pPr>
        <w:numPr>
          <w:ilvl w:val="0"/>
          <w:numId w:val="1"/>
        </w:numPr>
        <w:spacing w:after="0" w:line="276" w:lineRule="auto"/>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Zamawiający potwierdzi odbiór Przedmiotu umowy w formie protokołu zdawczo-odbiorczego</w:t>
      </w:r>
      <w:r w:rsidR="00340978">
        <w:rPr>
          <w:rFonts w:ascii="Calibri" w:eastAsia="Times New Roman" w:hAnsi="Calibri" w:cs="Calibri"/>
          <w:kern w:val="0"/>
          <w:sz w:val="24"/>
          <w:szCs w:val="24"/>
          <w:lang w:eastAsia="pl-PL"/>
          <w14:ligatures w14:val="none"/>
        </w:rPr>
        <w:t xml:space="preserve"> </w:t>
      </w:r>
      <w:r w:rsidR="00340978" w:rsidRPr="004D721B">
        <w:rPr>
          <w:rFonts w:ascii="Calibri" w:eastAsia="Batang" w:hAnsi="Calibri" w:cs="Calibri"/>
          <w:kern w:val="0"/>
          <w:sz w:val="24"/>
          <w:szCs w:val="24"/>
          <w:lang w:eastAsia="pl-PL"/>
          <w14:ligatures w14:val="none"/>
        </w:rPr>
        <w:t xml:space="preserve">oraz pisemnego oświadczenia </w:t>
      </w:r>
      <w:r w:rsidR="00340978" w:rsidRPr="004D721B">
        <w:rPr>
          <w:rFonts w:ascii="Calibri" w:eastAsia="Batang" w:hAnsi="Calibri" w:cs="Calibri"/>
          <w:bCs/>
          <w:kern w:val="0"/>
          <w:sz w:val="24"/>
          <w:szCs w:val="24"/>
          <w:lang w:eastAsia="pl-PL"/>
          <w14:ligatures w14:val="none"/>
        </w:rPr>
        <w:t>Wykonawcy</w:t>
      </w:r>
      <w:r w:rsidR="00340978" w:rsidRPr="004D721B">
        <w:rPr>
          <w:rFonts w:ascii="Calibri" w:eastAsia="Batang" w:hAnsi="Calibri" w:cs="Calibri"/>
          <w:b/>
          <w:bCs/>
          <w:kern w:val="0"/>
          <w:sz w:val="24"/>
          <w:szCs w:val="24"/>
          <w:lang w:eastAsia="pl-PL"/>
          <w14:ligatures w14:val="none"/>
        </w:rPr>
        <w:t xml:space="preserve">, </w:t>
      </w:r>
      <w:r w:rsidR="00340978" w:rsidRPr="004D721B">
        <w:rPr>
          <w:rFonts w:ascii="Calibri" w:eastAsia="Batang" w:hAnsi="Calibri" w:cs="Calibri"/>
          <w:kern w:val="0"/>
          <w:sz w:val="24"/>
          <w:szCs w:val="24"/>
          <w:lang w:eastAsia="pl-PL"/>
          <w14:ligatures w14:val="none"/>
        </w:rPr>
        <w:t xml:space="preserve">że przedmiot umowy jest wykonany zgodnie z umową, przepisami prawa powszechnie obowiązującego oraz dokumentami wymienionymi w § 1 umowy i że został wydany w stanie kompletnym z punktu widzenia celu, któremu ma służyć. </w:t>
      </w:r>
      <w:r w:rsidR="00340978" w:rsidRPr="00596B23">
        <w:rPr>
          <w:rFonts w:ascii="Calibri" w:eastAsia="Times New Roman" w:hAnsi="Calibri" w:cs="Calibri"/>
          <w:kern w:val="0"/>
          <w:sz w:val="24"/>
          <w:szCs w:val="24"/>
          <w:u w:val="single"/>
          <w:lang w:eastAsia="pl-PL"/>
          <w14:ligatures w14:val="none"/>
        </w:rPr>
        <w:t xml:space="preserve">Zamawiający nie jest zobowiązany dokonać sprawdzenia jakości wykonanego </w:t>
      </w:r>
      <w:r w:rsidR="00A56762" w:rsidRPr="00596B23">
        <w:rPr>
          <w:rFonts w:ascii="Calibri" w:eastAsia="Times New Roman" w:hAnsi="Calibri" w:cs="Calibri"/>
          <w:kern w:val="0"/>
          <w:sz w:val="24"/>
          <w:szCs w:val="24"/>
          <w:u w:val="single"/>
          <w:lang w:eastAsia="pl-PL"/>
          <w14:ligatures w14:val="none"/>
        </w:rPr>
        <w:t>przedmiotu umowy</w:t>
      </w:r>
      <w:r w:rsidR="00340978" w:rsidRPr="00596B23">
        <w:rPr>
          <w:rFonts w:ascii="Calibri" w:eastAsia="Times New Roman" w:hAnsi="Calibri" w:cs="Calibri"/>
          <w:kern w:val="0"/>
          <w:sz w:val="24"/>
          <w:szCs w:val="24"/>
          <w:u w:val="single"/>
          <w:lang w:eastAsia="pl-PL"/>
          <w14:ligatures w14:val="none"/>
        </w:rPr>
        <w:t xml:space="preserve"> przy jego odbiorze.</w:t>
      </w:r>
      <w:r w:rsidR="00876DA4" w:rsidRPr="00596B23">
        <w:rPr>
          <w:rFonts w:ascii="Calibri" w:eastAsia="Times New Roman" w:hAnsi="Calibri" w:cs="Calibri"/>
          <w:kern w:val="0"/>
          <w:sz w:val="24"/>
          <w:szCs w:val="24"/>
          <w:u w:val="single"/>
          <w:lang w:eastAsia="pl-PL"/>
          <w14:ligatures w14:val="none"/>
        </w:rPr>
        <w:t xml:space="preserve"> Zamawiający po sprawdzeniu przedmiotu umowy może zgłosić uwagi</w:t>
      </w:r>
      <w:r w:rsidR="006C445C">
        <w:rPr>
          <w:rFonts w:ascii="Calibri" w:eastAsia="Times New Roman" w:hAnsi="Calibri" w:cs="Calibri"/>
          <w:kern w:val="0"/>
          <w:sz w:val="24"/>
          <w:szCs w:val="24"/>
          <w:u w:val="single"/>
          <w:lang w:eastAsia="pl-PL"/>
          <w14:ligatures w14:val="none"/>
        </w:rPr>
        <w:t>, które Wykonawca musi uwzględnić w czasie umożliwiającym Zamawiającemu terminowe złożenie wniosku o dofinansowanie wraz z kompletem wymaganych dokumentów</w:t>
      </w:r>
      <w:r w:rsidR="00876DA4" w:rsidRPr="00596B23">
        <w:rPr>
          <w:rFonts w:ascii="Calibri" w:eastAsia="Times New Roman" w:hAnsi="Calibri" w:cs="Calibri"/>
          <w:kern w:val="0"/>
          <w:sz w:val="24"/>
          <w:szCs w:val="24"/>
          <w:u w:val="single"/>
          <w:lang w:eastAsia="pl-PL"/>
          <w14:ligatures w14:val="none"/>
        </w:rPr>
        <w:t>.</w:t>
      </w:r>
      <w:r w:rsidR="00876DA4">
        <w:rPr>
          <w:rFonts w:ascii="Calibri" w:eastAsia="Times New Roman" w:hAnsi="Calibri" w:cs="Calibri"/>
          <w:kern w:val="0"/>
          <w:sz w:val="24"/>
          <w:szCs w:val="24"/>
          <w:lang w:eastAsia="pl-PL"/>
          <w14:ligatures w14:val="none"/>
        </w:rPr>
        <w:t xml:space="preserve"> </w:t>
      </w:r>
    </w:p>
    <w:p w14:paraId="035B7471" w14:textId="160796F2" w:rsidR="004D721B" w:rsidRPr="00876DA4" w:rsidRDefault="004D721B" w:rsidP="00596B23">
      <w:pPr>
        <w:pStyle w:val="Akapitzlist"/>
        <w:numPr>
          <w:ilvl w:val="0"/>
          <w:numId w:val="1"/>
        </w:numPr>
        <w:spacing w:after="0"/>
        <w:jc w:val="both"/>
        <w:rPr>
          <w:rFonts w:ascii="Calibri" w:eastAsia="Times New Roman" w:hAnsi="Calibri" w:cs="Calibri"/>
          <w:kern w:val="0"/>
          <w:sz w:val="24"/>
          <w:szCs w:val="24"/>
          <w:u w:val="single"/>
          <w:lang w:eastAsia="pl-PL"/>
          <w14:ligatures w14:val="none"/>
        </w:rPr>
      </w:pPr>
      <w:r w:rsidRPr="00876DA4">
        <w:rPr>
          <w:rFonts w:ascii="Calibri" w:eastAsia="Times New Roman" w:hAnsi="Calibri" w:cs="Calibri"/>
          <w:kern w:val="0"/>
          <w:sz w:val="24"/>
          <w:szCs w:val="24"/>
          <w:u w:val="single"/>
          <w:lang w:eastAsia="pl-PL"/>
          <w14:ligatures w14:val="none"/>
        </w:rPr>
        <w:t xml:space="preserve"> </w:t>
      </w:r>
      <w:r w:rsidR="00876DA4" w:rsidRPr="00876DA4">
        <w:rPr>
          <w:rFonts w:ascii="Calibri" w:eastAsia="Times New Roman" w:hAnsi="Calibri" w:cs="Calibri"/>
          <w:kern w:val="0"/>
          <w:sz w:val="24"/>
          <w:szCs w:val="24"/>
          <w:u w:val="single"/>
          <w:lang w:eastAsia="pl-PL"/>
          <w14:ligatures w14:val="none"/>
        </w:rPr>
        <w:t>Dopiero p</w:t>
      </w:r>
      <w:r w:rsidRPr="00876DA4">
        <w:rPr>
          <w:rFonts w:ascii="Calibri" w:eastAsia="Times New Roman" w:hAnsi="Calibri" w:cs="Calibri"/>
          <w:kern w:val="0"/>
          <w:sz w:val="24"/>
          <w:szCs w:val="24"/>
          <w:u w:val="single"/>
          <w:lang w:eastAsia="pl-PL"/>
          <w14:ligatures w14:val="none"/>
        </w:rPr>
        <w:t xml:space="preserve">rotokół </w:t>
      </w:r>
      <w:r w:rsidR="00876DA4" w:rsidRPr="00876DA4">
        <w:rPr>
          <w:rFonts w:ascii="Calibri" w:eastAsia="Times New Roman" w:hAnsi="Calibri" w:cs="Calibri"/>
          <w:kern w:val="0"/>
          <w:sz w:val="24"/>
          <w:szCs w:val="24"/>
          <w:u w:val="single"/>
          <w:lang w:eastAsia="pl-PL"/>
          <w14:ligatures w14:val="none"/>
        </w:rPr>
        <w:t>końcowy</w:t>
      </w:r>
      <w:r w:rsidRPr="00876DA4">
        <w:rPr>
          <w:rFonts w:ascii="Calibri" w:eastAsia="Times New Roman" w:hAnsi="Calibri" w:cs="Calibri"/>
          <w:kern w:val="0"/>
          <w:sz w:val="24"/>
          <w:szCs w:val="24"/>
          <w:u w:val="single"/>
          <w:lang w:eastAsia="pl-PL"/>
          <w14:ligatures w14:val="none"/>
        </w:rPr>
        <w:t xml:space="preserve"> </w:t>
      </w:r>
      <w:r w:rsidR="00876DA4" w:rsidRPr="00876DA4">
        <w:rPr>
          <w:rFonts w:ascii="Calibri" w:eastAsia="Times New Roman" w:hAnsi="Calibri" w:cs="Calibri"/>
          <w:kern w:val="0"/>
          <w:sz w:val="24"/>
          <w:szCs w:val="24"/>
          <w:u w:val="single"/>
          <w:lang w:eastAsia="pl-PL"/>
          <w14:ligatures w14:val="none"/>
        </w:rPr>
        <w:t>po</w:t>
      </w:r>
      <w:r w:rsidR="0063059C">
        <w:rPr>
          <w:rFonts w:ascii="Calibri" w:eastAsia="Times New Roman" w:hAnsi="Calibri" w:cs="Calibri"/>
          <w:kern w:val="0"/>
          <w:sz w:val="24"/>
          <w:szCs w:val="24"/>
          <w:u w:val="single"/>
          <w:lang w:eastAsia="pl-PL"/>
          <w14:ligatures w14:val="none"/>
        </w:rPr>
        <w:t xml:space="preserve"> sprawdzeniu przedmiotu umowy przez Zamawiającego i</w:t>
      </w:r>
      <w:r w:rsidR="00876DA4" w:rsidRPr="00876DA4">
        <w:rPr>
          <w:rFonts w:ascii="Calibri" w:eastAsia="Times New Roman" w:hAnsi="Calibri" w:cs="Calibri"/>
          <w:kern w:val="0"/>
          <w:sz w:val="24"/>
          <w:szCs w:val="24"/>
          <w:u w:val="single"/>
          <w:lang w:eastAsia="pl-PL"/>
          <w14:ligatures w14:val="none"/>
        </w:rPr>
        <w:t xml:space="preserve"> przyjęciu bez zastrzeżeń </w:t>
      </w:r>
      <w:r w:rsidR="0063059C">
        <w:rPr>
          <w:rFonts w:ascii="Calibri" w:eastAsia="Times New Roman" w:hAnsi="Calibri" w:cs="Calibri"/>
          <w:kern w:val="0"/>
          <w:sz w:val="24"/>
          <w:szCs w:val="24"/>
          <w:u w:val="single"/>
          <w:lang w:eastAsia="pl-PL"/>
          <w14:ligatures w14:val="none"/>
        </w:rPr>
        <w:t>oraz</w:t>
      </w:r>
      <w:r w:rsidR="00876DA4" w:rsidRPr="00876DA4">
        <w:rPr>
          <w:rFonts w:ascii="Calibri" w:eastAsia="Times New Roman" w:hAnsi="Calibri" w:cs="Calibri"/>
          <w:kern w:val="0"/>
          <w:sz w:val="24"/>
          <w:szCs w:val="24"/>
          <w:u w:val="single"/>
          <w:lang w:eastAsia="pl-PL"/>
          <w14:ligatures w14:val="none"/>
        </w:rPr>
        <w:t xml:space="preserve"> akceptacji przez Zamawiającego ostatecznej wersji </w:t>
      </w:r>
      <w:r w:rsidR="00876DA4">
        <w:rPr>
          <w:rFonts w:ascii="Calibri" w:eastAsia="Times New Roman" w:hAnsi="Calibri" w:cs="Calibri"/>
          <w:kern w:val="0"/>
          <w:sz w:val="24"/>
          <w:szCs w:val="24"/>
          <w:u w:val="single"/>
          <w:lang w:eastAsia="pl-PL"/>
          <w14:ligatures w14:val="none"/>
        </w:rPr>
        <w:t xml:space="preserve">dokumentów wskazanych w </w:t>
      </w:r>
      <w:r w:rsidR="00876DA4" w:rsidRPr="00876DA4">
        <w:rPr>
          <w:rFonts w:ascii="Calibri" w:eastAsia="Times New Roman" w:hAnsi="Calibri" w:cs="Calibri"/>
          <w:color w:val="000000"/>
          <w:kern w:val="0"/>
          <w:sz w:val="24"/>
          <w:szCs w:val="24"/>
          <w:u w:val="single"/>
          <w:lang w:eastAsia="zh-CN"/>
          <w14:ligatures w14:val="none"/>
        </w:rPr>
        <w:t>§</w:t>
      </w:r>
      <w:r w:rsidR="00876DA4">
        <w:rPr>
          <w:rFonts w:ascii="Calibri" w:eastAsia="Times New Roman" w:hAnsi="Calibri" w:cs="Calibri"/>
          <w:color w:val="000000"/>
          <w:kern w:val="0"/>
          <w:sz w:val="24"/>
          <w:szCs w:val="24"/>
          <w:u w:val="single"/>
          <w:lang w:eastAsia="zh-CN"/>
          <w14:ligatures w14:val="none"/>
        </w:rPr>
        <w:t xml:space="preserve"> 1 </w:t>
      </w:r>
      <w:r w:rsidR="00876DA4" w:rsidRPr="00876DA4">
        <w:rPr>
          <w:rFonts w:ascii="Calibri" w:eastAsia="Times New Roman" w:hAnsi="Calibri" w:cs="Calibri"/>
          <w:kern w:val="0"/>
          <w:sz w:val="24"/>
          <w:szCs w:val="24"/>
          <w:u w:val="single"/>
          <w:lang w:eastAsia="pl-PL"/>
          <w14:ligatures w14:val="none"/>
        </w:rPr>
        <w:t>podpisany bez uwag przez przedstawicieli stron</w:t>
      </w:r>
      <w:r w:rsidR="00596B23">
        <w:rPr>
          <w:rFonts w:ascii="Calibri" w:eastAsia="Times New Roman" w:hAnsi="Calibri" w:cs="Calibri"/>
          <w:kern w:val="0"/>
          <w:sz w:val="24"/>
          <w:szCs w:val="24"/>
          <w:u w:val="single"/>
          <w:lang w:eastAsia="pl-PL"/>
          <w14:ligatures w14:val="none"/>
        </w:rPr>
        <w:t>,</w:t>
      </w:r>
      <w:r w:rsidR="00876DA4">
        <w:rPr>
          <w:rFonts w:ascii="Calibri" w:eastAsia="Times New Roman" w:hAnsi="Calibri" w:cs="Calibri"/>
          <w:color w:val="000000"/>
          <w:kern w:val="0"/>
          <w:sz w:val="24"/>
          <w:szCs w:val="24"/>
          <w:u w:val="single"/>
          <w:lang w:eastAsia="zh-CN"/>
          <w14:ligatures w14:val="none"/>
        </w:rPr>
        <w:t xml:space="preserve"> będzie</w:t>
      </w:r>
      <w:r w:rsidR="00876DA4">
        <w:rPr>
          <w:rFonts w:ascii="Calibri" w:eastAsia="Times New Roman" w:hAnsi="Calibri" w:cs="Calibri"/>
          <w:kern w:val="0"/>
          <w:sz w:val="24"/>
          <w:szCs w:val="24"/>
          <w:u w:val="single"/>
          <w:lang w:eastAsia="pl-PL"/>
          <w14:ligatures w14:val="none"/>
        </w:rPr>
        <w:t xml:space="preserve"> </w:t>
      </w:r>
      <w:r w:rsidR="00876DA4" w:rsidRPr="00876DA4">
        <w:rPr>
          <w:rFonts w:ascii="Calibri" w:eastAsia="Times New Roman" w:hAnsi="Calibri" w:cs="Calibri"/>
          <w:kern w:val="0"/>
          <w:sz w:val="24"/>
          <w:szCs w:val="24"/>
          <w:u w:val="single"/>
          <w:lang w:eastAsia="pl-PL"/>
          <w14:ligatures w14:val="none"/>
        </w:rPr>
        <w:t xml:space="preserve"> </w:t>
      </w:r>
      <w:r w:rsidR="00876DA4">
        <w:rPr>
          <w:rFonts w:ascii="Calibri" w:eastAsia="Times New Roman" w:hAnsi="Calibri" w:cs="Calibri"/>
          <w:kern w:val="0"/>
          <w:sz w:val="24"/>
          <w:szCs w:val="24"/>
          <w:u w:val="single"/>
          <w:lang w:eastAsia="pl-PL"/>
          <w14:ligatures w14:val="none"/>
        </w:rPr>
        <w:t>p</w:t>
      </w:r>
      <w:r w:rsidR="00876DA4" w:rsidRPr="00876DA4">
        <w:rPr>
          <w:rFonts w:ascii="Calibri" w:eastAsia="Times New Roman" w:hAnsi="Calibri" w:cs="Calibri"/>
          <w:kern w:val="0"/>
          <w:sz w:val="24"/>
          <w:szCs w:val="24"/>
          <w:u w:val="single"/>
          <w:lang w:eastAsia="pl-PL"/>
          <w14:ligatures w14:val="none"/>
        </w:rPr>
        <w:t xml:space="preserve">odstawą wystawienia </w:t>
      </w:r>
      <w:r w:rsidR="00596B23">
        <w:rPr>
          <w:rFonts w:ascii="Calibri" w:eastAsia="Times New Roman" w:hAnsi="Calibri" w:cs="Calibri"/>
          <w:kern w:val="0"/>
          <w:sz w:val="24"/>
          <w:szCs w:val="24"/>
          <w:u w:val="single"/>
          <w:lang w:eastAsia="pl-PL"/>
          <w14:ligatures w14:val="none"/>
        </w:rPr>
        <w:t>faktury</w:t>
      </w:r>
      <w:r w:rsidR="00876DA4" w:rsidRPr="00876DA4">
        <w:rPr>
          <w:rFonts w:ascii="Calibri" w:eastAsia="Times New Roman" w:hAnsi="Calibri" w:cs="Calibri"/>
          <w:kern w:val="0"/>
          <w:sz w:val="24"/>
          <w:szCs w:val="24"/>
          <w:u w:val="single"/>
          <w:lang w:eastAsia="pl-PL"/>
          <w14:ligatures w14:val="none"/>
        </w:rPr>
        <w:t xml:space="preserve"> przez Wykonawcę </w:t>
      </w:r>
      <w:r w:rsidRPr="00876DA4">
        <w:rPr>
          <w:rFonts w:ascii="Calibri" w:eastAsia="Times New Roman" w:hAnsi="Calibri" w:cs="Calibri"/>
          <w:kern w:val="0"/>
          <w:sz w:val="24"/>
          <w:szCs w:val="24"/>
          <w:u w:val="single"/>
          <w:lang w:eastAsia="pl-PL"/>
          <w14:ligatures w14:val="none"/>
        </w:rPr>
        <w:t>za zdany Zamawiającemu Przedmiot umowy</w:t>
      </w:r>
      <w:r w:rsidR="001C3547" w:rsidRPr="00876DA4">
        <w:rPr>
          <w:rFonts w:ascii="Calibri" w:eastAsia="Times New Roman" w:hAnsi="Calibri" w:cs="Calibri"/>
          <w:kern w:val="0"/>
          <w:sz w:val="24"/>
          <w:szCs w:val="24"/>
          <w:u w:val="single"/>
          <w:lang w:eastAsia="pl-PL"/>
          <w14:ligatures w14:val="none"/>
        </w:rPr>
        <w:t xml:space="preserve"> z zastrzeżeniem rozliczenia wskazanego w </w:t>
      </w:r>
      <w:r w:rsidR="001C3547" w:rsidRPr="00876DA4">
        <w:rPr>
          <w:rFonts w:ascii="Calibri" w:eastAsia="Times New Roman" w:hAnsi="Calibri" w:cs="Calibri"/>
          <w:color w:val="000000"/>
          <w:kern w:val="0"/>
          <w:sz w:val="24"/>
          <w:szCs w:val="24"/>
          <w:u w:val="single"/>
          <w:lang w:eastAsia="zh-CN"/>
          <w14:ligatures w14:val="none"/>
        </w:rPr>
        <w:t>§ 3 umowy</w:t>
      </w:r>
      <w:r w:rsidRPr="00876DA4">
        <w:rPr>
          <w:rFonts w:ascii="Calibri" w:eastAsia="Times New Roman" w:hAnsi="Calibri" w:cs="Calibri"/>
          <w:kern w:val="0"/>
          <w:sz w:val="24"/>
          <w:szCs w:val="24"/>
          <w:u w:val="single"/>
          <w:lang w:eastAsia="pl-PL"/>
          <w14:ligatures w14:val="none"/>
        </w:rPr>
        <w:t>.</w:t>
      </w:r>
      <w:r w:rsidR="00876DA4" w:rsidRPr="00876DA4">
        <w:rPr>
          <w:rFonts w:ascii="Calibri" w:eastAsia="Times New Roman" w:hAnsi="Calibri" w:cs="Calibri"/>
          <w:kern w:val="0"/>
          <w:sz w:val="24"/>
          <w:szCs w:val="24"/>
          <w:u w:val="single"/>
          <w:lang w:eastAsia="pl-PL"/>
          <w14:ligatures w14:val="none"/>
        </w:rPr>
        <w:t xml:space="preserve"> </w:t>
      </w:r>
    </w:p>
    <w:p w14:paraId="668EBFDB" w14:textId="12FC8D59" w:rsidR="004D721B" w:rsidRPr="004D721B" w:rsidRDefault="004D721B" w:rsidP="004D721B">
      <w:pPr>
        <w:numPr>
          <w:ilvl w:val="0"/>
          <w:numId w:val="1"/>
        </w:numPr>
        <w:spacing w:after="60" w:line="276" w:lineRule="auto"/>
        <w:contextualSpacing/>
        <w:jc w:val="both"/>
        <w:rPr>
          <w:rFonts w:ascii="Calibri" w:eastAsia="Times New Roman" w:hAnsi="Calibri" w:cs="Calibri"/>
          <w:kern w:val="0"/>
          <w:sz w:val="24"/>
          <w:szCs w:val="24"/>
          <w:lang w:eastAsia="pl-PL"/>
          <w14:ligatures w14:val="none"/>
        </w:rPr>
      </w:pPr>
      <w:r w:rsidRPr="004D721B">
        <w:rPr>
          <w:rFonts w:ascii="Calibri" w:eastAsia="Times New Roman" w:hAnsi="Calibri" w:cs="Calibri"/>
          <w:kern w:val="0"/>
          <w:sz w:val="24"/>
          <w:szCs w:val="24"/>
          <w:lang w:eastAsia="pl-PL"/>
          <w14:ligatures w14:val="none"/>
        </w:rPr>
        <w:t xml:space="preserve">Niekompletność </w:t>
      </w:r>
      <w:r w:rsidR="00596B23">
        <w:rPr>
          <w:rFonts w:ascii="Calibri" w:eastAsia="Times New Roman" w:hAnsi="Calibri" w:cs="Calibri"/>
          <w:kern w:val="0"/>
          <w:sz w:val="24"/>
          <w:szCs w:val="24"/>
          <w:lang w:eastAsia="pl-PL"/>
          <w14:ligatures w14:val="none"/>
        </w:rPr>
        <w:t xml:space="preserve">przedmiotu umowy </w:t>
      </w:r>
      <w:r w:rsidRPr="004D721B">
        <w:rPr>
          <w:rFonts w:ascii="Calibri" w:eastAsia="Times New Roman" w:hAnsi="Calibri" w:cs="Calibri"/>
          <w:kern w:val="0"/>
          <w:sz w:val="24"/>
          <w:szCs w:val="24"/>
          <w:lang w:eastAsia="pl-PL"/>
          <w14:ligatures w14:val="none"/>
        </w:rPr>
        <w:t xml:space="preserve">lub jego załączników bądź ich wady Zamawiający stwierdzi protokolarnie i będzie reklamować na piśmie niezwłocznie po ujawnieniu braków lub wad. </w:t>
      </w:r>
    </w:p>
    <w:p w14:paraId="0D63263A" w14:textId="77777777" w:rsidR="004D721B" w:rsidRPr="004D721B" w:rsidRDefault="004D721B" w:rsidP="004D721B">
      <w:pPr>
        <w:numPr>
          <w:ilvl w:val="0"/>
          <w:numId w:val="16"/>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 xml:space="preserve">Wykonawca zobowiązany jest zgłosić Zamawiającemu gotowość do odbioru w terminie umożliwiającym zachowanie terminów określonych w ust. 11. </w:t>
      </w:r>
    </w:p>
    <w:p w14:paraId="2FBE479A" w14:textId="24DE6A9A" w:rsidR="004D721B" w:rsidRDefault="004D721B" w:rsidP="004D721B">
      <w:pPr>
        <w:numPr>
          <w:ilvl w:val="0"/>
          <w:numId w:val="16"/>
        </w:numPr>
        <w:tabs>
          <w:tab w:val="left" w:pos="0"/>
          <w:tab w:val="left" w:pos="426"/>
        </w:tabs>
        <w:suppressAutoHyphens/>
        <w:spacing w:before="85" w:after="85" w:line="276" w:lineRule="auto"/>
        <w:jc w:val="both"/>
        <w:rPr>
          <w:rFonts w:ascii="Calibri" w:eastAsia="Times New Roman" w:hAnsi="Calibri" w:cs="Calibri"/>
          <w:b/>
          <w:bCs/>
          <w:color w:val="000000"/>
          <w:kern w:val="0"/>
          <w:sz w:val="24"/>
          <w:szCs w:val="24"/>
          <w:lang w:eastAsia="zh-CN"/>
          <w14:ligatures w14:val="none"/>
        </w:rPr>
      </w:pPr>
      <w:r w:rsidRPr="004D721B">
        <w:rPr>
          <w:rFonts w:ascii="Calibri" w:eastAsia="Times New Roman" w:hAnsi="Calibri" w:cs="Calibri"/>
          <w:b/>
          <w:bCs/>
          <w:color w:val="000000"/>
          <w:kern w:val="0"/>
          <w:sz w:val="24"/>
          <w:szCs w:val="24"/>
          <w:lang w:eastAsia="zh-CN"/>
          <w14:ligatures w14:val="none"/>
        </w:rPr>
        <w:t>Wykonawca zobowiązuje się do opracowania przedmiotu, o którym mowa w §1</w:t>
      </w:r>
      <w:r w:rsidR="00B05584">
        <w:rPr>
          <w:rFonts w:ascii="Calibri" w:eastAsia="Times New Roman" w:hAnsi="Calibri" w:cs="Calibri"/>
          <w:b/>
          <w:bCs/>
          <w:color w:val="000000"/>
          <w:kern w:val="0"/>
          <w:sz w:val="24"/>
          <w:szCs w:val="24"/>
          <w:lang w:eastAsia="zh-CN"/>
          <w14:ligatures w14:val="none"/>
        </w:rPr>
        <w:t xml:space="preserve"> </w:t>
      </w:r>
      <w:r w:rsidR="00B05584" w:rsidRPr="004D721B">
        <w:rPr>
          <w:rFonts w:ascii="Calibri" w:eastAsia="Times New Roman" w:hAnsi="Calibri" w:cs="Calibri"/>
          <w:b/>
          <w:bCs/>
          <w:color w:val="000000"/>
          <w:kern w:val="0"/>
          <w:sz w:val="24"/>
          <w:szCs w:val="24"/>
          <w:lang w:eastAsia="zh-CN"/>
          <w14:ligatures w14:val="none"/>
        </w:rPr>
        <w:t>umowy</w:t>
      </w:r>
      <w:r w:rsidR="00B05584">
        <w:rPr>
          <w:rFonts w:ascii="Calibri" w:eastAsia="Times New Roman" w:hAnsi="Calibri" w:cs="Calibri"/>
          <w:b/>
          <w:bCs/>
          <w:color w:val="000000"/>
          <w:kern w:val="0"/>
          <w:sz w:val="24"/>
          <w:szCs w:val="24"/>
          <w:lang w:eastAsia="zh-CN"/>
          <w14:ligatures w14:val="none"/>
        </w:rPr>
        <w:t xml:space="preserve"> i przekazania Zamawiającemu</w:t>
      </w:r>
      <w:r w:rsidRPr="004D721B">
        <w:rPr>
          <w:rFonts w:ascii="Calibri" w:eastAsia="Times New Roman" w:hAnsi="Calibri" w:cs="Calibri"/>
          <w:b/>
          <w:bCs/>
          <w:color w:val="000000"/>
          <w:kern w:val="0"/>
          <w:sz w:val="24"/>
          <w:szCs w:val="24"/>
          <w:lang w:eastAsia="zh-CN"/>
          <w14:ligatures w14:val="none"/>
        </w:rPr>
        <w:t xml:space="preserve"> w terminie nie później niż </w:t>
      </w:r>
      <w:r w:rsidR="007B2EC9">
        <w:rPr>
          <w:rFonts w:ascii="Calibri" w:eastAsia="Times New Roman" w:hAnsi="Calibri" w:cs="Calibri"/>
          <w:b/>
          <w:bCs/>
          <w:color w:val="000000"/>
          <w:kern w:val="0"/>
          <w:sz w:val="24"/>
          <w:szCs w:val="24"/>
          <w:lang w:eastAsia="zh-CN"/>
          <w14:ligatures w14:val="none"/>
        </w:rPr>
        <w:t>do dnia</w:t>
      </w:r>
      <w:r w:rsidRPr="004D721B">
        <w:rPr>
          <w:rFonts w:ascii="Calibri" w:eastAsia="Times New Roman" w:hAnsi="Calibri" w:cs="Calibri"/>
          <w:b/>
          <w:bCs/>
          <w:color w:val="000000"/>
          <w:kern w:val="0"/>
          <w:sz w:val="24"/>
          <w:szCs w:val="24"/>
          <w:lang w:eastAsia="zh-CN"/>
          <w14:ligatures w14:val="none"/>
        </w:rPr>
        <w:t xml:space="preserve"> 14.11.2024 r.</w:t>
      </w:r>
      <w:r w:rsidR="00395CA7">
        <w:rPr>
          <w:rFonts w:ascii="Calibri" w:eastAsia="Times New Roman" w:hAnsi="Calibri" w:cs="Calibri"/>
          <w:b/>
          <w:bCs/>
          <w:color w:val="000000"/>
          <w:kern w:val="0"/>
          <w:sz w:val="24"/>
          <w:szCs w:val="24"/>
          <w:lang w:eastAsia="zh-CN"/>
          <w14:ligatures w14:val="none"/>
        </w:rPr>
        <w:t>, czego potwierdzeniem będzie protokół zdawczo-odbiorczy.</w:t>
      </w:r>
    </w:p>
    <w:p w14:paraId="2C791D9E" w14:textId="059F6330" w:rsidR="004D721B" w:rsidRPr="004D721B" w:rsidRDefault="004D721B" w:rsidP="004D721B">
      <w:pPr>
        <w:numPr>
          <w:ilvl w:val="0"/>
          <w:numId w:val="16"/>
        </w:numPr>
        <w:tabs>
          <w:tab w:val="left" w:pos="0"/>
          <w:tab w:val="left" w:pos="426"/>
        </w:tabs>
        <w:suppressAutoHyphens/>
        <w:spacing w:before="85" w:after="85" w:line="276" w:lineRule="auto"/>
        <w:jc w:val="both"/>
        <w:rPr>
          <w:rFonts w:ascii="Calibri" w:eastAsia="Times New Roman" w:hAnsi="Calibri" w:cs="Calibri"/>
          <w:b/>
          <w:bCs/>
          <w:color w:val="000000"/>
          <w:kern w:val="0"/>
          <w:sz w:val="24"/>
          <w:szCs w:val="24"/>
          <w:lang w:eastAsia="zh-CN"/>
          <w14:ligatures w14:val="none"/>
        </w:rPr>
      </w:pPr>
      <w:r>
        <w:rPr>
          <w:rFonts w:ascii="Calibri" w:eastAsia="Times New Roman" w:hAnsi="Calibri" w:cs="Calibri"/>
          <w:color w:val="000000"/>
          <w:kern w:val="0"/>
          <w:sz w:val="24"/>
          <w:szCs w:val="24"/>
          <w:lang w:eastAsia="zh-CN"/>
          <w14:ligatures w14:val="none"/>
        </w:rPr>
        <w:t>Zmiana terminu składania wniosków przez Instytucję Zarządzającą może stanowić podstawę do wydłużenia terminu dostarczenia przedmiotu umowy.</w:t>
      </w:r>
    </w:p>
    <w:p w14:paraId="31CDB231" w14:textId="77777777" w:rsidR="004D721B" w:rsidRPr="004D721B" w:rsidRDefault="004D721B" w:rsidP="004D721B">
      <w:pPr>
        <w:numPr>
          <w:ilvl w:val="0"/>
          <w:numId w:val="16"/>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gwarantuje, że jego usługi będą świadczone w profesjonalny sposób, według odpowiedniej wiedzy i doświadczenia, z najwyższą starannością oraz że wykona zlecone mu prace terminowo i zgodnie z obowiązującym stanem prawnym.</w:t>
      </w:r>
    </w:p>
    <w:p w14:paraId="3B39D413" w14:textId="77777777" w:rsidR="004D721B" w:rsidRPr="004D721B" w:rsidRDefault="004D721B" w:rsidP="004D721B">
      <w:pPr>
        <w:numPr>
          <w:ilvl w:val="0"/>
          <w:numId w:val="16"/>
        </w:numPr>
        <w:tabs>
          <w:tab w:val="left" w:pos="0"/>
          <w:tab w:val="left" w:pos="426"/>
        </w:tabs>
        <w:suppressAutoHyphens/>
        <w:spacing w:before="85" w:after="85" w:line="276" w:lineRule="auto"/>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 xml:space="preserve">Pełną odpowiedzialność za jakość i terminowość wykonywanych prac ponosi Wykonawca. Wykonawca zobowiązuje się pisemnie powiadomić Zamawiającego o każdym zagrożeniu opóźnienia prac spowodowanym nie wykonaniem lub nienależytym wykonaniem swoich obowiązków. </w:t>
      </w:r>
    </w:p>
    <w:p w14:paraId="1EFE4DAF" w14:textId="553D1E8A" w:rsidR="004D721B" w:rsidRPr="004D721B" w:rsidRDefault="004D721B" w:rsidP="00942C6F">
      <w:pPr>
        <w:numPr>
          <w:ilvl w:val="0"/>
          <w:numId w:val="16"/>
        </w:numPr>
        <w:pBdr>
          <w:top w:val="none" w:sz="0" w:space="0" w:color="000000"/>
          <w:left w:val="none" w:sz="0" w:space="0" w:color="000000"/>
          <w:bottom w:val="none" w:sz="0" w:space="0" w:color="000000"/>
          <w:right w:val="none" w:sz="0" w:space="0" w:color="000000"/>
        </w:pBdr>
        <w:tabs>
          <w:tab w:val="left" w:pos="0"/>
          <w:tab w:val="left" w:pos="426"/>
        </w:tabs>
        <w:suppressAutoHyphens/>
        <w:spacing w:before="120" w:after="120" w:line="276" w:lineRule="auto"/>
        <w:jc w:val="both"/>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color w:val="000000"/>
          <w:kern w:val="0"/>
          <w:sz w:val="24"/>
          <w:szCs w:val="24"/>
          <w:lang w:eastAsia="zh-CN"/>
          <w14:ligatures w14:val="none"/>
        </w:rPr>
        <w:lastRenderedPageBreak/>
        <w:t>Zamawiający zobowiązuje się do przekazania Wykonawcy wszelkich niezbędnych informacji potrzebnych do wykonania prac, o których mowa w § 1 w formie pisemnej, jak i ustnej, oraz niezbędnych danych w formie cyfrowej w ciągu 1 dnia roboczego od daty zgłoszenia przez Wykonawcę zapotrzebowania na powyższe dane.</w:t>
      </w:r>
    </w:p>
    <w:p w14:paraId="427F4D99" w14:textId="77777777" w:rsidR="006A3E05" w:rsidRDefault="006A3E05" w:rsidP="004D721B">
      <w:pPr>
        <w:pBdr>
          <w:top w:val="none" w:sz="0" w:space="0" w:color="000000"/>
          <w:left w:val="none" w:sz="0" w:space="0" w:color="000000"/>
          <w:bottom w:val="none" w:sz="0" w:space="0" w:color="000000"/>
          <w:right w:val="none" w:sz="0" w:space="0" w:color="000000"/>
        </w:pBdr>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p>
    <w:p w14:paraId="1CF70154" w14:textId="391DACEA"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Wynagrodzenie</w:t>
      </w:r>
    </w:p>
    <w:p w14:paraId="4AFAA352"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3</w:t>
      </w:r>
    </w:p>
    <w:p w14:paraId="0C585649"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Calibri" w:eastAsia="Times New Roman" w:hAnsi="Calibri" w:cs="Calibri"/>
          <w:b/>
          <w:kern w:val="0"/>
          <w:sz w:val="24"/>
          <w:szCs w:val="24"/>
          <w:lang w:eastAsia="ar-SA"/>
          <w14:ligatures w14:val="none"/>
        </w:rPr>
      </w:pPr>
    </w:p>
    <w:p w14:paraId="33F2EBA9" w14:textId="77777777" w:rsidR="004D721B" w:rsidRPr="004D721B" w:rsidRDefault="004D721B" w:rsidP="004D721B">
      <w:pPr>
        <w:numPr>
          <w:ilvl w:val="3"/>
          <w:numId w:val="1"/>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 xml:space="preserve">Wynagrodzenie przedmiotu umowy, o którym mowa w § 1, obejmuje wszelkie koszty związane z realizacją przedmiotu umowy w tym koszty materiałów niezbędnych do wykonania usługi, przeniesieniem autorskich praw majątkowych oraz zależnych praw autorskich do utworów wykonanych w ramach Umowy, oraz wynagrodzenie z tytułu przeniesienia własności egzemplarzy utworów oraz ich nośników, włącznie z własnymi kosztami Wykonawcy. </w:t>
      </w:r>
    </w:p>
    <w:p w14:paraId="094794A1" w14:textId="77777777" w:rsidR="004D721B" w:rsidRPr="004D721B" w:rsidRDefault="004D721B" w:rsidP="004D721B">
      <w:pPr>
        <w:numPr>
          <w:ilvl w:val="3"/>
          <w:numId w:val="1"/>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Łączna wartość przedmiotu umowy określonego w §1 wynosi:</w:t>
      </w:r>
    </w:p>
    <w:p w14:paraId="1A1D9CFD" w14:textId="77777777" w:rsidR="004D721B" w:rsidRPr="004D721B" w:rsidRDefault="004D721B" w:rsidP="004D721B">
      <w:pPr>
        <w:suppressAutoHyphens/>
        <w:spacing w:before="85" w:after="85" w:line="276" w:lineRule="auto"/>
        <w:ind w:left="360"/>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netto: ........................ (słownie: ...................)</w:t>
      </w:r>
    </w:p>
    <w:p w14:paraId="7D1C47BC" w14:textId="77777777" w:rsidR="004D721B" w:rsidRPr="004D721B" w:rsidRDefault="004D721B" w:rsidP="004D721B">
      <w:pPr>
        <w:suppressAutoHyphens/>
        <w:spacing w:before="85" w:after="85" w:line="276" w:lineRule="auto"/>
        <w:ind w:left="360"/>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VAT: .......................</w:t>
      </w:r>
    </w:p>
    <w:p w14:paraId="391A1E13" w14:textId="51C97F6B" w:rsidR="004D721B" w:rsidRDefault="004D721B" w:rsidP="001C3547">
      <w:pPr>
        <w:suppressAutoHyphens/>
        <w:spacing w:before="85" w:after="85" w:line="276" w:lineRule="auto"/>
        <w:ind w:left="360"/>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brutto: ...................... (słownie: ...................)</w:t>
      </w:r>
      <w:r w:rsidR="00C23B5C">
        <w:rPr>
          <w:rFonts w:ascii="Calibri" w:eastAsia="Times New Roman" w:hAnsi="Calibri" w:cs="Calibri"/>
          <w:kern w:val="0"/>
          <w:sz w:val="24"/>
          <w:szCs w:val="24"/>
          <w:lang w:eastAsia="zh-CN"/>
          <w14:ligatures w14:val="none"/>
        </w:rPr>
        <w:t>,</w:t>
      </w:r>
    </w:p>
    <w:p w14:paraId="622E43E3" w14:textId="77777777" w:rsidR="00C23B5C" w:rsidRDefault="00C23B5C" w:rsidP="001C3547">
      <w:pPr>
        <w:suppressAutoHyphens/>
        <w:spacing w:before="85" w:after="85" w:line="276" w:lineRule="auto"/>
        <w:ind w:left="360"/>
        <w:jc w:val="both"/>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na co składa się:</w:t>
      </w:r>
    </w:p>
    <w:p w14:paraId="6A5B3F98" w14:textId="0E7C56BC" w:rsidR="00C23B5C" w:rsidRDefault="00C23B5C" w:rsidP="00C23B5C">
      <w:pPr>
        <w:pStyle w:val="Akapitzlist"/>
        <w:numPr>
          <w:ilvl w:val="0"/>
          <w:numId w:val="26"/>
        </w:numPr>
        <w:suppressAutoHyphens/>
        <w:spacing w:before="85" w:after="85" w:line="276" w:lineRule="auto"/>
        <w:jc w:val="both"/>
        <w:rPr>
          <w:rFonts w:ascii="Calibri" w:eastAsia="Times New Roman" w:hAnsi="Calibri" w:cs="Calibri"/>
          <w:kern w:val="0"/>
          <w:sz w:val="24"/>
          <w:szCs w:val="24"/>
          <w:lang w:eastAsia="zh-CN"/>
          <w14:ligatures w14:val="none"/>
        </w:rPr>
      </w:pPr>
      <w:r w:rsidRPr="00C23B5C">
        <w:rPr>
          <w:rFonts w:ascii="Calibri" w:eastAsia="Times New Roman" w:hAnsi="Calibri" w:cs="Calibri"/>
          <w:kern w:val="0"/>
          <w:sz w:val="24"/>
          <w:szCs w:val="24"/>
          <w:lang w:eastAsia="zh-CN"/>
          <w14:ligatures w14:val="none"/>
        </w:rPr>
        <w:t>10% łącznej kwoty za wniosek (OCI</w:t>
      </w:r>
      <w:r>
        <w:rPr>
          <w:rFonts w:ascii="Calibri" w:eastAsia="Times New Roman" w:hAnsi="Calibri" w:cs="Calibri"/>
          <w:kern w:val="0"/>
          <w:sz w:val="24"/>
          <w:szCs w:val="24"/>
          <w:lang w:eastAsia="zh-CN"/>
          <w14:ligatures w14:val="none"/>
        </w:rPr>
        <w:t>)</w:t>
      </w:r>
    </w:p>
    <w:p w14:paraId="5EC52BE7" w14:textId="32666795" w:rsidR="00C23B5C" w:rsidRDefault="00C23B5C" w:rsidP="00C23B5C">
      <w:pPr>
        <w:pStyle w:val="Akapitzlist"/>
        <w:numPr>
          <w:ilvl w:val="0"/>
          <w:numId w:val="26"/>
        </w:numPr>
        <w:suppressAutoHyphens/>
        <w:spacing w:before="85" w:after="85" w:line="276" w:lineRule="auto"/>
        <w:jc w:val="both"/>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50 % studium wykonalności wraz z załącznikami</w:t>
      </w:r>
    </w:p>
    <w:p w14:paraId="32F14C99" w14:textId="54F80ABB" w:rsidR="00C23B5C" w:rsidRPr="00C23B5C" w:rsidRDefault="00C23B5C" w:rsidP="00C23B5C">
      <w:pPr>
        <w:pStyle w:val="Akapitzlist"/>
        <w:numPr>
          <w:ilvl w:val="0"/>
          <w:numId w:val="26"/>
        </w:numPr>
        <w:suppressAutoHyphens/>
        <w:spacing w:before="85" w:after="85" w:line="276" w:lineRule="auto"/>
        <w:jc w:val="both"/>
        <w:rPr>
          <w:rFonts w:ascii="Calibri" w:eastAsia="Times New Roman" w:hAnsi="Calibri" w:cs="Calibri"/>
          <w:kern w:val="0"/>
          <w:sz w:val="24"/>
          <w:szCs w:val="24"/>
          <w:lang w:eastAsia="zh-CN"/>
          <w14:ligatures w14:val="none"/>
        </w:rPr>
      </w:pPr>
      <w:r>
        <w:rPr>
          <w:rFonts w:ascii="Calibri" w:eastAsia="Times New Roman" w:hAnsi="Calibri" w:cs="Calibri"/>
          <w:kern w:val="0"/>
          <w:sz w:val="24"/>
          <w:szCs w:val="24"/>
          <w:lang w:eastAsia="zh-CN"/>
          <w14:ligatures w14:val="none"/>
        </w:rPr>
        <w:t>40 % wniosek o dofinansowanie wraz z oświadczeniami i wymaganymi załącznikami.</w:t>
      </w:r>
    </w:p>
    <w:p w14:paraId="3A008B68" w14:textId="77777777" w:rsidR="004D721B" w:rsidRPr="004D721B" w:rsidRDefault="004D721B" w:rsidP="004D721B">
      <w:pPr>
        <w:numPr>
          <w:ilvl w:val="3"/>
          <w:numId w:val="1"/>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Strony ustalają, że Wykonawca otrzyma za przedmiot umowy, wynagrodzenie w transzach w wysokości:</w:t>
      </w:r>
    </w:p>
    <w:p w14:paraId="41F0D9B7" w14:textId="730F945A" w:rsidR="004D721B" w:rsidRPr="004D721B" w:rsidRDefault="004D721B" w:rsidP="004D721B">
      <w:pPr>
        <w:numPr>
          <w:ilvl w:val="0"/>
          <w:numId w:val="17"/>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 zł brutto płatne po sporządzeniu i  złożeniu dokumentacji o której mowa w § 1 ust. 1 i 2 umowy</w:t>
      </w:r>
      <w:r w:rsidR="006762DF">
        <w:rPr>
          <w:rFonts w:ascii="Calibri" w:eastAsia="Times New Roman" w:hAnsi="Calibri" w:cs="Calibri"/>
          <w:kern w:val="0"/>
          <w:sz w:val="24"/>
          <w:szCs w:val="24"/>
          <w:lang w:eastAsia="zh-CN"/>
          <w14:ligatures w14:val="none"/>
        </w:rPr>
        <w:t xml:space="preserve"> z zastrzeżeniem </w:t>
      </w:r>
      <w:r w:rsidR="006762DF" w:rsidRPr="004D721B">
        <w:rPr>
          <w:rFonts w:ascii="Calibri" w:eastAsia="Times New Roman" w:hAnsi="Calibri" w:cs="Calibri"/>
          <w:kern w:val="0"/>
          <w:sz w:val="24"/>
          <w:szCs w:val="24"/>
          <w:lang w:eastAsia="zh-CN"/>
          <w14:ligatures w14:val="none"/>
        </w:rPr>
        <w:t xml:space="preserve">§ </w:t>
      </w:r>
      <w:r w:rsidR="006762DF">
        <w:rPr>
          <w:rFonts w:ascii="Calibri" w:eastAsia="Times New Roman" w:hAnsi="Calibri" w:cs="Calibri"/>
          <w:kern w:val="0"/>
          <w:sz w:val="24"/>
          <w:szCs w:val="24"/>
          <w:lang w:eastAsia="zh-CN"/>
          <w14:ligatures w14:val="none"/>
        </w:rPr>
        <w:t xml:space="preserve">2 ust. 7 - 9 umowy </w:t>
      </w:r>
      <w:r w:rsidRPr="004D721B">
        <w:rPr>
          <w:rFonts w:ascii="Calibri" w:eastAsia="Times New Roman" w:hAnsi="Calibri" w:cs="Calibri"/>
          <w:kern w:val="0"/>
          <w:sz w:val="24"/>
          <w:szCs w:val="24"/>
          <w:lang w:eastAsia="zh-CN"/>
          <w14:ligatures w14:val="none"/>
        </w:rPr>
        <w:t xml:space="preserve"> (co stanowi 60% całkowitego wynagrodzenia umownego brutto), </w:t>
      </w:r>
    </w:p>
    <w:p w14:paraId="4FDD1F84" w14:textId="72545EE5" w:rsidR="004D721B" w:rsidRPr="004D721B" w:rsidRDefault="004D721B" w:rsidP="004D721B">
      <w:pPr>
        <w:numPr>
          <w:ilvl w:val="0"/>
          <w:numId w:val="17"/>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 zł brutto płatne po pozytywnej ocenie formalnej przez Instytucję Zarządzającą wniosku o dofinansowanie  (co stanowi 40% całkowitego wynagrodzenia umownego brutto)</w:t>
      </w:r>
      <w:r>
        <w:rPr>
          <w:rFonts w:ascii="Calibri" w:eastAsia="Times New Roman" w:hAnsi="Calibri" w:cs="Calibri"/>
          <w:kern w:val="0"/>
          <w:sz w:val="24"/>
          <w:szCs w:val="24"/>
          <w:lang w:eastAsia="zh-CN"/>
          <w14:ligatures w14:val="none"/>
        </w:rPr>
        <w:t>.</w:t>
      </w:r>
    </w:p>
    <w:p w14:paraId="381E5FA2" w14:textId="72701D8D" w:rsidR="004D721B" w:rsidRPr="004D721B" w:rsidRDefault="004D721B" w:rsidP="004D721B">
      <w:pPr>
        <w:numPr>
          <w:ilvl w:val="0"/>
          <w:numId w:val="19"/>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Wynagrodzenie, o którym mowa w ust. 3 pkt. 1 płatne będzie na po</w:t>
      </w:r>
      <w:r w:rsidR="007C18AF">
        <w:rPr>
          <w:rFonts w:ascii="Calibri" w:eastAsia="Times New Roman" w:hAnsi="Calibri" w:cs="Calibri"/>
          <w:kern w:val="0"/>
          <w:sz w:val="24"/>
          <w:szCs w:val="24"/>
          <w:lang w:eastAsia="zh-CN"/>
          <w14:ligatures w14:val="none"/>
        </w:rPr>
        <w:t>d</w:t>
      </w:r>
      <w:r w:rsidRPr="004D721B">
        <w:rPr>
          <w:rFonts w:ascii="Calibri" w:eastAsia="Times New Roman" w:hAnsi="Calibri" w:cs="Calibri"/>
          <w:kern w:val="0"/>
          <w:sz w:val="24"/>
          <w:szCs w:val="24"/>
          <w:lang w:eastAsia="zh-CN"/>
          <w14:ligatures w14:val="none"/>
        </w:rPr>
        <w:t>stawie protokołu zdawczo-odbiorczego podpisanego po złożeniu wskazanej dokumentacji, w tym</w:t>
      </w:r>
      <w:r w:rsidR="007C18AF">
        <w:rPr>
          <w:rFonts w:ascii="Calibri" w:eastAsia="Times New Roman" w:hAnsi="Calibri" w:cs="Calibri"/>
          <w:kern w:val="0"/>
          <w:sz w:val="24"/>
          <w:szCs w:val="24"/>
          <w:lang w:eastAsia="zh-CN"/>
          <w14:ligatures w14:val="none"/>
        </w:rPr>
        <w:t xml:space="preserve"> w szczególności</w:t>
      </w:r>
      <w:r w:rsidRPr="004D721B">
        <w:rPr>
          <w:rFonts w:ascii="Calibri" w:eastAsia="Times New Roman" w:hAnsi="Calibri" w:cs="Calibri"/>
          <w:kern w:val="0"/>
          <w:sz w:val="24"/>
          <w:szCs w:val="24"/>
          <w:lang w:eastAsia="zh-CN"/>
          <w14:ligatures w14:val="none"/>
        </w:rPr>
        <w:t xml:space="preserve"> wniosku o dofinansowanie.</w:t>
      </w:r>
    </w:p>
    <w:p w14:paraId="148F358E" w14:textId="77777777" w:rsidR="004D721B" w:rsidRDefault="004D721B" w:rsidP="004D721B">
      <w:pPr>
        <w:suppressAutoHyphens/>
        <w:spacing w:before="85" w:after="85" w:line="276" w:lineRule="auto"/>
        <w:jc w:val="both"/>
        <w:rPr>
          <w:rFonts w:ascii="Calibri" w:eastAsia="Times New Roman" w:hAnsi="Calibri" w:cs="Calibri"/>
          <w:color w:val="000000"/>
          <w:kern w:val="0"/>
          <w:sz w:val="24"/>
          <w:szCs w:val="24"/>
          <w:lang w:eastAsia="zh-CN"/>
          <w14:ligatures w14:val="none"/>
        </w:rPr>
      </w:pPr>
    </w:p>
    <w:p w14:paraId="0808F52D" w14:textId="77777777" w:rsidR="006A3E05" w:rsidRDefault="006A3E05" w:rsidP="004D721B">
      <w:pPr>
        <w:suppressAutoHyphens/>
        <w:spacing w:before="85" w:after="85" w:line="276" w:lineRule="auto"/>
        <w:jc w:val="both"/>
        <w:rPr>
          <w:rFonts w:ascii="Calibri" w:eastAsia="Times New Roman" w:hAnsi="Calibri" w:cs="Calibri"/>
          <w:color w:val="000000"/>
          <w:kern w:val="0"/>
          <w:sz w:val="24"/>
          <w:szCs w:val="24"/>
          <w:lang w:eastAsia="zh-CN"/>
          <w14:ligatures w14:val="none"/>
        </w:rPr>
      </w:pPr>
    </w:p>
    <w:p w14:paraId="27A9D358" w14:textId="77777777" w:rsidR="006A3E05" w:rsidRPr="004D721B" w:rsidRDefault="006A3E05" w:rsidP="004D721B">
      <w:pPr>
        <w:suppressAutoHyphens/>
        <w:spacing w:before="85" w:after="85" w:line="276" w:lineRule="auto"/>
        <w:jc w:val="both"/>
        <w:rPr>
          <w:rFonts w:ascii="Calibri" w:eastAsia="Times New Roman" w:hAnsi="Calibri" w:cs="Calibri"/>
          <w:color w:val="000000"/>
          <w:kern w:val="0"/>
          <w:sz w:val="24"/>
          <w:szCs w:val="24"/>
          <w:lang w:eastAsia="zh-CN"/>
          <w14:ligatures w14:val="none"/>
        </w:rPr>
      </w:pPr>
    </w:p>
    <w:p w14:paraId="557F8492"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Rozliczenia</w:t>
      </w:r>
    </w:p>
    <w:p w14:paraId="180DAC1C"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710"/>
        </w:tabs>
        <w:suppressAutoHyphens/>
        <w:spacing w:after="0" w:line="276" w:lineRule="auto"/>
        <w:ind w:left="284" w:hanging="284"/>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4</w:t>
      </w:r>
    </w:p>
    <w:p w14:paraId="5F907294" w14:textId="77777777" w:rsidR="004D721B" w:rsidRPr="004D721B" w:rsidRDefault="004D721B" w:rsidP="004D721B">
      <w:pPr>
        <w:numPr>
          <w:ilvl w:val="0"/>
          <w:numId w:val="20"/>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 xml:space="preserve">Zapłata nastąpi przelewem na konto Wykonawcy w ciągu 30 dni od daty doręczenia prawidłowo wystawionej faktury Zamawiającemu. </w:t>
      </w:r>
    </w:p>
    <w:p w14:paraId="438891C0" w14:textId="77777777" w:rsidR="004D721B" w:rsidRPr="004D721B" w:rsidRDefault="004D721B" w:rsidP="004D721B">
      <w:pPr>
        <w:numPr>
          <w:ilvl w:val="0"/>
          <w:numId w:val="20"/>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Za datę zapłaty uważa się dzień obciążenia rachunku bankowego Zamawiającego.</w:t>
      </w:r>
    </w:p>
    <w:p w14:paraId="694C417F" w14:textId="4EDCFEEA" w:rsidR="004D721B" w:rsidRPr="004D721B" w:rsidRDefault="004D721B" w:rsidP="004D721B">
      <w:pPr>
        <w:numPr>
          <w:ilvl w:val="0"/>
          <w:numId w:val="20"/>
        </w:numPr>
        <w:suppressAutoHyphens/>
        <w:spacing w:before="85" w:after="85" w:line="276" w:lineRule="auto"/>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Faktura winna zawierać numer umowy, na podstawie której realizowan</w:t>
      </w:r>
      <w:r w:rsidR="00167CBD">
        <w:rPr>
          <w:rFonts w:ascii="Calibri" w:eastAsia="Times New Roman" w:hAnsi="Calibri" w:cs="Calibri"/>
          <w:kern w:val="0"/>
          <w:sz w:val="24"/>
          <w:szCs w:val="24"/>
          <w:lang w:eastAsia="zh-CN"/>
          <w14:ligatures w14:val="none"/>
        </w:rPr>
        <w:t>y</w:t>
      </w:r>
      <w:r w:rsidRPr="004D721B">
        <w:rPr>
          <w:rFonts w:ascii="Calibri" w:eastAsia="Times New Roman" w:hAnsi="Calibri" w:cs="Calibri"/>
          <w:kern w:val="0"/>
          <w:sz w:val="24"/>
          <w:szCs w:val="24"/>
          <w:lang w:eastAsia="zh-CN"/>
          <w14:ligatures w14:val="none"/>
        </w:rPr>
        <w:t xml:space="preserve"> jest przedmiot umowy. W przypadku braku możliwości umieszczenia powyższej informacji na fakturze Zamawiający wymaga, aby Wykonawca zamieścił je w odrębnym dokumencie dołączonym do faktury.</w:t>
      </w:r>
    </w:p>
    <w:p w14:paraId="2D79A1AB" w14:textId="77777777" w:rsidR="004D721B" w:rsidRPr="004D721B" w:rsidRDefault="004D721B" w:rsidP="004D721B">
      <w:pPr>
        <w:numPr>
          <w:ilvl w:val="0"/>
          <w:numId w:val="20"/>
        </w:numPr>
        <w:suppressAutoHyphens/>
        <w:spacing w:before="85" w:after="85" w:line="276" w:lineRule="auto"/>
        <w:ind w:left="357" w:hanging="357"/>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Wykonawca nie może dokonać jakiejkolwiek czynności skutkującej zmianą wierzyciela, w szczególności przenieść wierzytelności wynikającej z niniejszej umowy na osobę trzecią (cesja), przyjąć poręczenia lub przekazu w zakresie wynikającym z niniejszej umowy, bez pisemnej zgody Zamawiającego i jego podmiotu tworzącego tj. Województwa Kujawsko-Pomorskiego. Zgodnie z art. 54 ust. 5 ustawy o działalności leczniczej (t.j. Dz. U. 2024 r., poz. 799 ze zm.) czynność prawna mająca na celu zmianę wierzyciela samodzielnego publicznego zakładu opieki zdrowotnej może nastąpić jedynie po wyrażeniu zgody przez podmiot tworzący. Czynność prawna dokonana z naruszeniem ww. przepisu jest nieważna.</w:t>
      </w:r>
    </w:p>
    <w:p w14:paraId="2E3BF29E" w14:textId="77777777" w:rsidR="004D721B" w:rsidRPr="004D721B" w:rsidRDefault="004D721B" w:rsidP="004D721B">
      <w:pPr>
        <w:numPr>
          <w:ilvl w:val="0"/>
          <w:numId w:val="20"/>
        </w:numPr>
        <w:suppressAutoHyphens/>
        <w:spacing w:before="85" w:after="85" w:line="276" w:lineRule="auto"/>
        <w:ind w:left="357" w:hanging="357"/>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 xml:space="preserve">Wykonawca nie może udzielić upoważnienia, które skutkowałoby uprawnieniem podmiotu trzeciego do dochodzenia wierzytelności wynikającej z niniejszej umowy. Zakaz nie dotyczy pełnomocnictwa procesowego udzielonego radcy prawnemu lub adwokatowi. </w:t>
      </w:r>
    </w:p>
    <w:p w14:paraId="4CD7548A" w14:textId="77777777" w:rsidR="004D721B" w:rsidRPr="004D721B" w:rsidRDefault="004D721B" w:rsidP="004D721B">
      <w:pPr>
        <w:tabs>
          <w:tab w:val="left" w:pos="426"/>
        </w:tabs>
        <w:spacing w:before="85" w:after="85" w:line="276" w:lineRule="auto"/>
        <w:jc w:val="both"/>
        <w:rPr>
          <w:rFonts w:ascii="Calibri" w:eastAsia="Times New Roman" w:hAnsi="Calibri" w:cs="Calibri"/>
          <w:b/>
          <w:bCs/>
          <w:color w:val="000000"/>
          <w:kern w:val="0"/>
          <w:sz w:val="24"/>
          <w:szCs w:val="24"/>
          <w:lang w:eastAsia="pl-PL"/>
          <w14:ligatures w14:val="none"/>
        </w:rPr>
      </w:pPr>
    </w:p>
    <w:p w14:paraId="7BD3145C" w14:textId="77777777" w:rsidR="004D721B" w:rsidRPr="004D721B" w:rsidRDefault="004D721B" w:rsidP="004D721B">
      <w:pPr>
        <w:tabs>
          <w:tab w:val="left" w:pos="426"/>
        </w:tabs>
        <w:spacing w:before="85" w:after="85" w:line="276" w:lineRule="auto"/>
        <w:jc w:val="center"/>
        <w:rPr>
          <w:rFonts w:ascii="Calibri" w:eastAsia="Times New Roman" w:hAnsi="Calibri" w:cs="Calibri"/>
          <w:b/>
          <w:color w:val="000000"/>
          <w:kern w:val="0"/>
          <w:sz w:val="24"/>
          <w:szCs w:val="24"/>
          <w:lang w:eastAsia="pl-PL"/>
          <w14:ligatures w14:val="none"/>
        </w:rPr>
      </w:pPr>
      <w:r w:rsidRPr="004D721B">
        <w:rPr>
          <w:rFonts w:ascii="Calibri" w:eastAsia="Times New Roman" w:hAnsi="Calibri" w:cs="Calibri"/>
          <w:b/>
          <w:bCs/>
          <w:color w:val="000000"/>
          <w:kern w:val="0"/>
          <w:sz w:val="24"/>
          <w:szCs w:val="24"/>
          <w:lang w:eastAsia="pl-PL"/>
          <w14:ligatures w14:val="none"/>
        </w:rPr>
        <w:t>Odpowiedzialność</w:t>
      </w:r>
    </w:p>
    <w:p w14:paraId="6BC112A4" w14:textId="77777777" w:rsidR="004D721B" w:rsidRPr="004D721B" w:rsidRDefault="004D721B" w:rsidP="004D721B">
      <w:pPr>
        <w:tabs>
          <w:tab w:val="left" w:pos="426"/>
        </w:tabs>
        <w:spacing w:before="85" w:after="85" w:line="276" w:lineRule="auto"/>
        <w:jc w:val="center"/>
        <w:rPr>
          <w:rFonts w:ascii="Calibri" w:eastAsia="Times New Roman" w:hAnsi="Calibri" w:cs="Calibri"/>
          <w:color w:val="000000"/>
          <w:kern w:val="0"/>
          <w:sz w:val="24"/>
          <w:szCs w:val="24"/>
          <w:lang w:eastAsia="pl-PL"/>
          <w14:ligatures w14:val="none"/>
        </w:rPr>
      </w:pPr>
      <w:r w:rsidRPr="004D721B">
        <w:rPr>
          <w:rFonts w:ascii="Calibri" w:eastAsia="Times New Roman" w:hAnsi="Calibri" w:cs="Calibri"/>
          <w:b/>
          <w:color w:val="000000"/>
          <w:kern w:val="0"/>
          <w:sz w:val="24"/>
          <w:szCs w:val="24"/>
          <w:lang w:eastAsia="pl-PL"/>
          <w14:ligatures w14:val="none"/>
        </w:rPr>
        <w:t>§ 5</w:t>
      </w:r>
    </w:p>
    <w:p w14:paraId="68F51C48"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1.</w:t>
      </w:r>
      <w:r w:rsidRPr="004D721B">
        <w:rPr>
          <w:rFonts w:ascii="Calibri" w:eastAsia="Times New Roman" w:hAnsi="Calibri" w:cs="Calibri"/>
          <w:color w:val="000000"/>
          <w:kern w:val="0"/>
          <w:sz w:val="24"/>
          <w:szCs w:val="24"/>
          <w:lang w:eastAsia="zh-CN"/>
          <w14:ligatures w14:val="none"/>
        </w:rPr>
        <w:tab/>
        <w:t>Przyjmujący zamówienie ponosi odpowiedzialność wobec Zamawiającego za prawidłowe, zgodne z prawem i obowiązującymi przepisami dotyczącymi realizacji projektu, o którym mowa w § 1 ust. 1 niniejszej umowy oraz staranne wykonywanie czynności określonych w niniejszej umowie.</w:t>
      </w:r>
    </w:p>
    <w:p w14:paraId="1E4AD5FE" w14:textId="61BB99CC"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2.</w:t>
      </w:r>
      <w:r w:rsidRPr="004D721B">
        <w:rPr>
          <w:rFonts w:ascii="Calibri" w:eastAsia="Times New Roman" w:hAnsi="Calibri" w:cs="Calibri"/>
          <w:color w:val="000000"/>
          <w:kern w:val="0"/>
          <w:sz w:val="24"/>
          <w:szCs w:val="24"/>
          <w:lang w:eastAsia="zh-CN"/>
          <w14:ligatures w14:val="none"/>
        </w:rPr>
        <w:tab/>
      </w:r>
      <w:r w:rsidR="00C900AF">
        <w:rPr>
          <w:rFonts w:ascii="Calibri" w:eastAsia="Times New Roman" w:hAnsi="Calibri" w:cs="Calibri"/>
          <w:color w:val="000000"/>
          <w:kern w:val="0"/>
          <w:sz w:val="24"/>
          <w:szCs w:val="24"/>
          <w:lang w:eastAsia="zh-CN"/>
          <w14:ligatures w14:val="none"/>
        </w:rPr>
        <w:t>Wykonawca</w:t>
      </w:r>
      <w:r w:rsidRPr="004D721B">
        <w:rPr>
          <w:rFonts w:ascii="Calibri" w:eastAsia="Times New Roman" w:hAnsi="Calibri" w:cs="Calibri"/>
          <w:color w:val="000000"/>
          <w:kern w:val="0"/>
          <w:sz w:val="24"/>
          <w:szCs w:val="24"/>
          <w:lang w:eastAsia="zh-CN"/>
          <w14:ligatures w14:val="none"/>
        </w:rPr>
        <w:t>, w przypadku niewykonania lub nienależytego wykonania przedmiotu zamówienia, zobowiązany jest naprawić wynikłą stąd szkodę, chyba że niewykonanie lub nienależyte wykonanie jest następstwem okoliczności, za które nie ponosi on odpowiedzialności.</w:t>
      </w:r>
    </w:p>
    <w:p w14:paraId="380030F7"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3.</w:t>
      </w:r>
      <w:r w:rsidRPr="004D721B">
        <w:rPr>
          <w:rFonts w:ascii="Calibri" w:eastAsia="Times New Roman" w:hAnsi="Calibri" w:cs="Calibri"/>
          <w:color w:val="000000"/>
          <w:kern w:val="0"/>
          <w:sz w:val="24"/>
          <w:szCs w:val="24"/>
          <w:lang w:eastAsia="zh-CN"/>
          <w14:ligatures w14:val="none"/>
        </w:rPr>
        <w:tab/>
        <w:t>Zamawiający zastrzega sobie prawo kontroli przebiegu i efektywności wykonywania prac w ramach niniejszej umowy. Stwierdzone przez Zamawiającego, w czasie dokonywania odbioru dokumentacji, wady i usterki usuwa i pokrywa z własnych środków Wykonawca.</w:t>
      </w:r>
    </w:p>
    <w:p w14:paraId="7A633657"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lastRenderedPageBreak/>
        <w:t>4.</w:t>
      </w:r>
      <w:r w:rsidRPr="004D721B">
        <w:rPr>
          <w:rFonts w:ascii="Calibri" w:eastAsia="Times New Roman" w:hAnsi="Calibri" w:cs="Calibri"/>
          <w:color w:val="000000"/>
          <w:kern w:val="0"/>
          <w:sz w:val="24"/>
          <w:szCs w:val="24"/>
          <w:lang w:eastAsia="zh-CN"/>
          <w14:ligatures w14:val="none"/>
        </w:rPr>
        <w:tab/>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4B2893CD" w14:textId="77777777" w:rsidR="004D721B" w:rsidRPr="004D721B" w:rsidRDefault="004D721B" w:rsidP="004D721B">
      <w:pPr>
        <w:numPr>
          <w:ilvl w:val="0"/>
          <w:numId w:val="21"/>
        </w:num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zapewnia ponadto, że w zakresie umowy posiada wiedzę, doświadczenie, zespół ekspertów oraz środki niezbędne do realizacji jej przedmiotu.</w:t>
      </w:r>
    </w:p>
    <w:p w14:paraId="6EBB0466" w14:textId="77777777" w:rsidR="004D721B" w:rsidRPr="004D721B" w:rsidRDefault="004D721B" w:rsidP="004D721B">
      <w:pPr>
        <w:numPr>
          <w:ilvl w:val="0"/>
          <w:numId w:val="21"/>
        </w:num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gwarantuje, iż struktura i zawartość przedmiotu umowy, sporządzonego przez Wykonawcę w ramach niniejszej umowy będą zgodne z wytycznymi instytucji odpowiedzialnej za realizację inwestycji (instytucja zarządzające).</w:t>
      </w:r>
    </w:p>
    <w:p w14:paraId="17A4B099" w14:textId="0C30DFB0" w:rsidR="004D721B" w:rsidRPr="004D721B" w:rsidRDefault="004D721B" w:rsidP="004D721B">
      <w:pPr>
        <w:numPr>
          <w:ilvl w:val="0"/>
          <w:numId w:val="21"/>
        </w:numPr>
        <w:pBdr>
          <w:top w:val="none" w:sz="0" w:space="0" w:color="000000"/>
          <w:left w:val="none" w:sz="0" w:space="0" w:color="000000"/>
          <w:bottom w:val="none" w:sz="0" w:space="0" w:color="000000"/>
          <w:right w:val="none" w:sz="0" w:space="0" w:color="000000"/>
        </w:pBdr>
        <w:suppressAutoHyphens/>
        <w:spacing w:before="85" w:after="85" w:line="276" w:lineRule="auto"/>
        <w:ind w:left="357" w:hanging="357"/>
        <w:jc w:val="both"/>
        <w:textAlignment w:val="baseline"/>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Informacje zawarte w treści umowy są jawne, za wyjątkiem informacji stanowiących tajemnice przedsiębiorstwa w rozumieniu przepisów o zwalczaniu nieuczciwej konkurencji, w odniesieniu, do których oferent składając ofertę zastrzegł, iż nie mogą być one udostępniane innym uczestnikom postępowania</w:t>
      </w:r>
      <w:r w:rsidR="00C900AF">
        <w:rPr>
          <w:rFonts w:ascii="Calibri" w:eastAsia="Times New Roman" w:hAnsi="Calibri" w:cs="Calibri"/>
          <w:color w:val="000000"/>
          <w:kern w:val="0"/>
          <w:sz w:val="24"/>
          <w:szCs w:val="24"/>
          <w:lang w:eastAsia="zh-CN"/>
          <w14:ligatures w14:val="none"/>
        </w:rPr>
        <w:t>.</w:t>
      </w:r>
    </w:p>
    <w:p w14:paraId="241794A8"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120" w:after="120" w:line="276" w:lineRule="auto"/>
        <w:textAlignment w:val="baseline"/>
        <w:rPr>
          <w:rFonts w:ascii="Calibri" w:eastAsia="Times New Roman" w:hAnsi="Calibri" w:cs="Calibri"/>
          <w:b/>
          <w:kern w:val="0"/>
          <w:sz w:val="24"/>
          <w:szCs w:val="24"/>
          <w:lang w:eastAsia="ar-SA"/>
          <w14:ligatures w14:val="none"/>
        </w:rPr>
      </w:pPr>
    </w:p>
    <w:p w14:paraId="37AEB7EA"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Osoby uprawnione do kontaktów</w:t>
      </w:r>
    </w:p>
    <w:p w14:paraId="44D25F67" w14:textId="77777777" w:rsidR="004D721B" w:rsidRPr="004D721B" w:rsidRDefault="004D721B" w:rsidP="004D721B">
      <w:pPr>
        <w:pBdr>
          <w:top w:val="none" w:sz="0" w:space="0" w:color="000000"/>
          <w:left w:val="none" w:sz="0" w:space="0" w:color="000000"/>
          <w:bottom w:val="none" w:sz="0" w:space="0" w:color="000000"/>
          <w:right w:val="none" w:sz="0" w:space="0" w:color="000000"/>
        </w:pBdr>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6</w:t>
      </w:r>
    </w:p>
    <w:p w14:paraId="55A2D2A0" w14:textId="5D536939" w:rsidR="004D721B" w:rsidRPr="004D721B" w:rsidRDefault="004D721B" w:rsidP="004D721B">
      <w:pPr>
        <w:numPr>
          <w:ilvl w:val="0"/>
          <w:numId w:val="3"/>
        </w:numPr>
        <w:tabs>
          <w:tab w:val="left" w:pos="426"/>
        </w:tabs>
        <w:suppressAutoHyphens/>
        <w:spacing w:after="120" w:line="276" w:lineRule="auto"/>
        <w:ind w:left="425" w:hanging="357"/>
        <w:contextualSpacing/>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Osobą upoważnioną ze strony Wykonawcy do kontaktów z Zamawiającym w zakresie realizacji niniejszej umowy jest ………………………………………………………….............. (tel. nr …………………………,e-mail ……………………….) lub osoba zastępująca.</w:t>
      </w:r>
    </w:p>
    <w:p w14:paraId="627726A7" w14:textId="626BAC74" w:rsidR="004D721B" w:rsidRPr="004D721B" w:rsidRDefault="004D721B" w:rsidP="004D721B">
      <w:pPr>
        <w:numPr>
          <w:ilvl w:val="0"/>
          <w:numId w:val="3"/>
        </w:numPr>
        <w:tabs>
          <w:tab w:val="left" w:pos="426"/>
        </w:tabs>
        <w:suppressAutoHyphens/>
        <w:spacing w:after="120" w:line="276" w:lineRule="auto"/>
        <w:ind w:left="426"/>
        <w:contextualSpacing/>
        <w:jc w:val="both"/>
        <w:rPr>
          <w:rFonts w:ascii="Calibri" w:eastAsia="Times New Roman" w:hAnsi="Calibri" w:cs="Calibri"/>
          <w:kern w:val="0"/>
          <w:sz w:val="24"/>
          <w:szCs w:val="24"/>
          <w:lang w:eastAsia="zh-CN"/>
          <w14:ligatures w14:val="none"/>
        </w:rPr>
      </w:pPr>
      <w:r w:rsidRPr="004D721B">
        <w:rPr>
          <w:rFonts w:ascii="Calibri" w:eastAsia="Times New Roman" w:hAnsi="Calibri" w:cs="Calibri"/>
          <w:kern w:val="0"/>
          <w:sz w:val="24"/>
          <w:szCs w:val="24"/>
          <w:lang w:eastAsia="zh-CN"/>
          <w14:ligatures w14:val="none"/>
        </w:rPr>
        <w:t>Osobą upoważnioną ze strony Zamawiającego w zakresie realizacji niniejszej umowy i sprawowania nadzoru nad realizacją umowy jest</w:t>
      </w:r>
      <w:r>
        <w:rPr>
          <w:rFonts w:ascii="Calibri" w:eastAsia="Times New Roman" w:hAnsi="Calibri" w:cs="Calibri"/>
          <w:kern w:val="0"/>
          <w:sz w:val="24"/>
          <w:szCs w:val="24"/>
          <w:lang w:eastAsia="zh-CN"/>
          <w14:ligatures w14:val="none"/>
        </w:rPr>
        <w:t xml:space="preserve"> Wiesław Dziergawka</w:t>
      </w:r>
      <w:r w:rsidRPr="004D721B">
        <w:rPr>
          <w:rFonts w:ascii="Calibri" w:eastAsia="Times New Roman" w:hAnsi="Calibri" w:cs="Calibri"/>
          <w:kern w:val="0"/>
          <w:sz w:val="24"/>
          <w:szCs w:val="24"/>
          <w:lang w:eastAsia="pl-PL"/>
          <w14:ligatures w14:val="none"/>
        </w:rPr>
        <w:t xml:space="preserve"> –</w:t>
      </w:r>
      <w:r w:rsidR="009C2EB5">
        <w:rPr>
          <w:rFonts w:ascii="Calibri" w:eastAsia="Times New Roman" w:hAnsi="Calibri" w:cs="Calibri"/>
          <w:kern w:val="0"/>
          <w:sz w:val="24"/>
          <w:szCs w:val="24"/>
          <w:lang w:eastAsia="pl-PL"/>
          <w14:ligatures w14:val="none"/>
        </w:rPr>
        <w:t xml:space="preserve"> Kierownik Działu Logistyki i Organizacyjnego </w:t>
      </w:r>
      <w:r w:rsidRPr="004D721B">
        <w:rPr>
          <w:rFonts w:ascii="Calibri" w:eastAsia="Times New Roman" w:hAnsi="Calibri" w:cs="Calibri"/>
          <w:b/>
          <w:bCs/>
          <w:kern w:val="0"/>
          <w:sz w:val="24"/>
          <w:szCs w:val="24"/>
          <w:lang w:eastAsia="pl-PL"/>
          <w14:ligatures w14:val="none"/>
        </w:rPr>
        <w:t>tel</w:t>
      </w:r>
      <w:r w:rsidR="009C2EB5">
        <w:rPr>
          <w:rFonts w:ascii="Calibri" w:eastAsia="Times New Roman" w:hAnsi="Calibri" w:cs="Calibri"/>
          <w:b/>
          <w:bCs/>
          <w:kern w:val="0"/>
          <w:sz w:val="24"/>
          <w:szCs w:val="24"/>
          <w:lang w:eastAsia="pl-PL"/>
          <w14:ligatures w14:val="none"/>
        </w:rPr>
        <w:t>. 887 834 359</w:t>
      </w:r>
      <w:r w:rsidRPr="004D721B">
        <w:rPr>
          <w:rFonts w:ascii="Calibri" w:eastAsia="Times New Roman" w:hAnsi="Calibri" w:cs="Calibri"/>
          <w:b/>
          <w:bCs/>
          <w:kern w:val="0"/>
          <w:sz w:val="24"/>
          <w:szCs w:val="24"/>
          <w:lang w:eastAsia="pl-PL"/>
          <w14:ligatures w14:val="none"/>
        </w:rPr>
        <w:t xml:space="preserve">, </w:t>
      </w:r>
      <w:r w:rsidRPr="004D721B">
        <w:rPr>
          <w:rFonts w:ascii="Calibri" w:eastAsia="Times New Roman" w:hAnsi="Calibri" w:cs="Calibri"/>
          <w:b/>
          <w:bCs/>
          <w:color w:val="000000"/>
          <w:kern w:val="0"/>
          <w:sz w:val="24"/>
          <w:szCs w:val="24"/>
          <w:lang w:eastAsia="pl-PL"/>
          <w14:ligatures w14:val="none"/>
        </w:rPr>
        <w:t>e-</w:t>
      </w:r>
      <w:r w:rsidRPr="004D721B">
        <w:rPr>
          <w:rFonts w:ascii="Calibri" w:eastAsia="Times New Roman" w:hAnsi="Calibri" w:cs="Calibri"/>
          <w:b/>
          <w:bCs/>
          <w:kern w:val="0"/>
          <w:sz w:val="24"/>
          <w:szCs w:val="24"/>
          <w:lang w:eastAsia="pl-PL"/>
          <w14:ligatures w14:val="none"/>
        </w:rPr>
        <w:t>mail</w:t>
      </w:r>
      <w:r w:rsidR="009C2EB5">
        <w:rPr>
          <w:rFonts w:ascii="Calibri" w:eastAsia="Times New Roman" w:hAnsi="Calibri" w:cs="Calibri"/>
          <w:b/>
          <w:bCs/>
          <w:kern w:val="0"/>
          <w:sz w:val="24"/>
          <w:szCs w:val="24"/>
          <w:lang w:eastAsia="pl-PL"/>
          <w14:ligatures w14:val="none"/>
        </w:rPr>
        <w:t>: w.dziergawka@kpcp.pl</w:t>
      </w:r>
      <w:r w:rsidRPr="004D721B">
        <w:rPr>
          <w:rFonts w:ascii="Calibri" w:eastAsia="Times New Roman" w:hAnsi="Calibri" w:cs="Calibri"/>
          <w:kern w:val="0"/>
          <w:sz w:val="24"/>
          <w:szCs w:val="24"/>
          <w:lang w:eastAsia="zh-CN"/>
          <w14:ligatures w14:val="none"/>
        </w:rPr>
        <w:t>, lub osoba zastępująca</w:t>
      </w:r>
      <w:r>
        <w:rPr>
          <w:rFonts w:ascii="Calibri" w:eastAsia="Times New Roman" w:hAnsi="Calibri" w:cs="Calibri"/>
          <w:kern w:val="0"/>
          <w:sz w:val="24"/>
          <w:szCs w:val="24"/>
          <w:lang w:eastAsia="zh-CN"/>
          <w14:ligatures w14:val="none"/>
        </w:rPr>
        <w:t>.</w:t>
      </w:r>
      <w:r w:rsidR="00372F9E">
        <w:rPr>
          <w:rFonts w:ascii="Calibri" w:eastAsia="Times New Roman" w:hAnsi="Calibri" w:cs="Calibri"/>
          <w:kern w:val="0"/>
          <w:sz w:val="24"/>
          <w:szCs w:val="24"/>
          <w:lang w:eastAsia="zh-CN"/>
          <w14:ligatures w14:val="none"/>
        </w:rPr>
        <w:t xml:space="preserve"> </w:t>
      </w:r>
    </w:p>
    <w:p w14:paraId="1012CF67"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120" w:line="276" w:lineRule="auto"/>
        <w:textAlignment w:val="baseline"/>
        <w:rPr>
          <w:rFonts w:ascii="Calibri" w:eastAsia="Times New Roman" w:hAnsi="Calibri" w:cs="Calibri"/>
          <w:b/>
          <w:kern w:val="0"/>
          <w:sz w:val="24"/>
          <w:szCs w:val="24"/>
          <w:lang w:eastAsia="ar-SA"/>
          <w14:ligatures w14:val="none"/>
        </w:rPr>
      </w:pPr>
    </w:p>
    <w:p w14:paraId="3CAB6A20"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12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Kary umowne</w:t>
      </w:r>
    </w:p>
    <w:p w14:paraId="53E3BD27" w14:textId="3E6E07BF" w:rsidR="004D721B" w:rsidRPr="004D721B" w:rsidRDefault="004D721B" w:rsidP="005574B0">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7</w:t>
      </w:r>
    </w:p>
    <w:p w14:paraId="3C87B749" w14:textId="1C667A94" w:rsidR="004D721B" w:rsidRPr="004D721B" w:rsidRDefault="004D721B" w:rsidP="00C900AF">
      <w:pPr>
        <w:numPr>
          <w:ilvl w:val="6"/>
          <w:numId w:val="21"/>
        </w:numPr>
        <w:tabs>
          <w:tab w:val="left" w:pos="284"/>
        </w:tabs>
        <w:suppressAutoHyphens/>
        <w:spacing w:before="85" w:after="85" w:line="276" w:lineRule="auto"/>
        <w:ind w:left="357" w:hanging="357"/>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Wykonawca zapłaci Zamawiającemu kary umowne za</w:t>
      </w:r>
      <w:r w:rsidR="00C900AF">
        <w:rPr>
          <w:rFonts w:ascii="Calibri" w:eastAsia="Times New Roman" w:hAnsi="Calibri" w:cs="Calibri"/>
          <w:color w:val="000000"/>
          <w:kern w:val="0"/>
          <w:sz w:val="24"/>
          <w:szCs w:val="24"/>
          <w:lang w:eastAsia="zh-CN"/>
          <w14:ligatures w14:val="none"/>
        </w:rPr>
        <w:t xml:space="preserve"> </w:t>
      </w:r>
      <w:r w:rsidRPr="004D721B">
        <w:rPr>
          <w:rFonts w:ascii="Calibri" w:eastAsia="Times New Roman" w:hAnsi="Calibri" w:cs="Calibri"/>
          <w:color w:val="000000"/>
          <w:kern w:val="0"/>
          <w:sz w:val="24"/>
          <w:szCs w:val="24"/>
          <w:lang w:eastAsia="zh-CN"/>
          <w14:ligatures w14:val="none"/>
        </w:rPr>
        <w:t>zwłokę w wykonaniu</w:t>
      </w:r>
      <w:r w:rsidR="008D5B53">
        <w:rPr>
          <w:rFonts w:ascii="Calibri" w:eastAsia="Times New Roman" w:hAnsi="Calibri" w:cs="Calibri"/>
          <w:color w:val="000000"/>
          <w:kern w:val="0"/>
          <w:sz w:val="24"/>
          <w:szCs w:val="24"/>
          <w:lang w:eastAsia="zh-CN"/>
          <w14:ligatures w14:val="none"/>
        </w:rPr>
        <w:t xml:space="preserve"> i przekazaniu</w:t>
      </w:r>
      <w:r w:rsidRPr="004D721B">
        <w:rPr>
          <w:rFonts w:ascii="Calibri" w:eastAsia="Times New Roman" w:hAnsi="Calibri" w:cs="Calibri"/>
          <w:color w:val="000000"/>
          <w:kern w:val="0"/>
          <w:sz w:val="24"/>
          <w:szCs w:val="24"/>
          <w:lang w:eastAsia="zh-CN"/>
          <w14:ligatures w14:val="none"/>
        </w:rPr>
        <w:t xml:space="preserve"> przedmiotu umowy</w:t>
      </w:r>
      <w:r w:rsidR="005574B0" w:rsidRPr="00C900AF">
        <w:rPr>
          <w:rFonts w:ascii="Calibri" w:eastAsia="Times New Roman" w:hAnsi="Calibri" w:cs="Calibri"/>
          <w:color w:val="000000"/>
          <w:kern w:val="0"/>
          <w:sz w:val="24"/>
          <w:szCs w:val="24"/>
          <w:lang w:eastAsia="zh-CN"/>
          <w14:ligatures w14:val="none"/>
        </w:rPr>
        <w:t xml:space="preserve"> w terminie wskazanym w </w:t>
      </w:r>
      <w:r w:rsidR="00C900AF" w:rsidRPr="00C900AF">
        <w:rPr>
          <w:rFonts w:ascii="Calibri" w:eastAsia="Times New Roman" w:hAnsi="Calibri" w:cs="Calibri"/>
          <w:color w:val="000000"/>
          <w:kern w:val="0"/>
          <w:sz w:val="24"/>
          <w:szCs w:val="24"/>
          <w:lang w:eastAsia="zh-CN"/>
          <w14:ligatures w14:val="none"/>
        </w:rPr>
        <w:t>§ 2</w:t>
      </w:r>
      <w:r w:rsidR="00C900AF">
        <w:rPr>
          <w:rFonts w:ascii="Calibri" w:eastAsia="Times New Roman" w:hAnsi="Calibri" w:cs="Calibri"/>
          <w:color w:val="000000"/>
          <w:kern w:val="0"/>
          <w:sz w:val="24"/>
          <w:szCs w:val="24"/>
          <w:lang w:eastAsia="zh-CN"/>
          <w14:ligatures w14:val="none"/>
        </w:rPr>
        <w:t xml:space="preserve"> ust. 11 </w:t>
      </w:r>
      <w:r w:rsidRPr="004D721B">
        <w:rPr>
          <w:rFonts w:ascii="Calibri" w:eastAsia="Times New Roman" w:hAnsi="Calibri" w:cs="Calibri"/>
          <w:color w:val="000000"/>
          <w:kern w:val="0"/>
          <w:sz w:val="24"/>
          <w:szCs w:val="24"/>
          <w:lang w:eastAsia="zh-CN"/>
          <w14:ligatures w14:val="none"/>
        </w:rPr>
        <w:t xml:space="preserve">w wysokości 1% </w:t>
      </w:r>
      <w:r w:rsidR="005574B0" w:rsidRPr="00C900AF">
        <w:rPr>
          <w:rFonts w:ascii="Calibri" w:eastAsia="Times New Roman" w:hAnsi="Calibri" w:cs="Calibri"/>
          <w:color w:val="000000"/>
          <w:kern w:val="0"/>
          <w:sz w:val="24"/>
          <w:szCs w:val="24"/>
          <w:lang w:eastAsia="zh-CN"/>
          <w14:ligatures w14:val="none"/>
        </w:rPr>
        <w:t xml:space="preserve">łącznego </w:t>
      </w:r>
      <w:r w:rsidRPr="004D721B">
        <w:rPr>
          <w:rFonts w:ascii="Calibri" w:eastAsia="Times New Roman" w:hAnsi="Calibri" w:cs="Calibri"/>
          <w:color w:val="000000"/>
          <w:kern w:val="0"/>
          <w:sz w:val="24"/>
          <w:szCs w:val="24"/>
          <w:lang w:eastAsia="zh-CN"/>
          <w14:ligatures w14:val="none"/>
        </w:rPr>
        <w:t>wynagrodzenia umownego brutto za każdy dzień zwłoki</w:t>
      </w:r>
      <w:r w:rsidR="00C900AF">
        <w:rPr>
          <w:rFonts w:ascii="Calibri" w:eastAsia="Times New Roman" w:hAnsi="Calibri" w:cs="Calibri"/>
          <w:color w:val="000000"/>
          <w:kern w:val="0"/>
          <w:sz w:val="24"/>
          <w:szCs w:val="24"/>
          <w:lang w:eastAsia="zh-CN"/>
          <w14:ligatures w14:val="none"/>
        </w:rPr>
        <w:t>.</w:t>
      </w:r>
    </w:p>
    <w:p w14:paraId="1D06417E" w14:textId="77777777" w:rsidR="00204E29" w:rsidRDefault="005574B0" w:rsidP="00204E29">
      <w:pPr>
        <w:numPr>
          <w:ilvl w:val="6"/>
          <w:numId w:val="21"/>
        </w:numPr>
        <w:tabs>
          <w:tab w:val="left" w:pos="284"/>
        </w:tabs>
        <w:suppressAutoHyphens/>
        <w:spacing w:before="85" w:after="85" w:line="276" w:lineRule="auto"/>
        <w:ind w:left="357" w:hanging="357"/>
        <w:jc w:val="both"/>
        <w:rPr>
          <w:rFonts w:ascii="Calibri" w:eastAsia="Times New Roman" w:hAnsi="Calibri" w:cs="Calibri"/>
          <w:color w:val="000000"/>
          <w:kern w:val="0"/>
          <w:sz w:val="24"/>
          <w:szCs w:val="24"/>
          <w:lang w:eastAsia="zh-CN"/>
          <w14:ligatures w14:val="none"/>
        </w:rPr>
      </w:pPr>
      <w:r w:rsidRPr="005574B0">
        <w:rPr>
          <w:rFonts w:ascii="Calibri" w:eastAsia="Times New Roman" w:hAnsi="Calibri" w:cs="Calibri"/>
          <w:color w:val="000000"/>
          <w:kern w:val="0"/>
          <w:sz w:val="24"/>
          <w:szCs w:val="24"/>
          <w:lang w:eastAsia="zh-CN"/>
          <w14:ligatures w14:val="none"/>
        </w:rPr>
        <w:t>Zamawiającemu przysługuje uprawnienie do odstąpienia od umowy w całości lub w części</w:t>
      </w:r>
      <w:r w:rsidRPr="005574B0">
        <w:rPr>
          <w:rFonts w:ascii="Calibri" w:eastAsia="Times New Roman" w:hAnsi="Calibri" w:cs="Calibri"/>
          <w:color w:val="000000"/>
          <w:kern w:val="0"/>
          <w:sz w:val="24"/>
          <w:szCs w:val="24"/>
          <w:lang w:eastAsia="zh-CN"/>
          <w14:ligatures w14:val="none"/>
        </w:rPr>
        <w:br/>
        <w:t>w każdym czasie w przypadkach przewidzianych w Kodeksie cywilnym, w szczególności</w:t>
      </w:r>
      <w:r w:rsidRPr="005574B0">
        <w:rPr>
          <w:rFonts w:ascii="Calibri" w:eastAsia="Times New Roman" w:hAnsi="Calibri" w:cs="Calibri"/>
          <w:color w:val="000000"/>
          <w:kern w:val="0"/>
          <w:sz w:val="24"/>
          <w:szCs w:val="24"/>
          <w:lang w:eastAsia="zh-CN"/>
          <w14:ligatures w14:val="none"/>
        </w:rPr>
        <w:br/>
        <w:t xml:space="preserve">w przypadku zwłoki w realizacji </w:t>
      </w:r>
      <w:r>
        <w:rPr>
          <w:rFonts w:ascii="Calibri" w:eastAsia="Times New Roman" w:hAnsi="Calibri" w:cs="Calibri"/>
          <w:color w:val="000000"/>
          <w:kern w:val="0"/>
          <w:sz w:val="24"/>
          <w:szCs w:val="24"/>
          <w:lang w:eastAsia="zh-CN"/>
          <w14:ligatures w14:val="none"/>
        </w:rPr>
        <w:t>umow</w:t>
      </w:r>
      <w:r w:rsidRPr="005574B0">
        <w:rPr>
          <w:rFonts w:ascii="Calibri" w:eastAsia="Times New Roman" w:hAnsi="Calibri" w:cs="Calibri"/>
          <w:color w:val="000000"/>
          <w:kern w:val="0"/>
          <w:sz w:val="24"/>
          <w:szCs w:val="24"/>
          <w:lang w:eastAsia="zh-CN"/>
          <w14:ligatures w14:val="none"/>
        </w:rPr>
        <w:t>y w terminie</w:t>
      </w:r>
      <w:r>
        <w:rPr>
          <w:rFonts w:ascii="Calibri" w:eastAsia="Times New Roman" w:hAnsi="Calibri" w:cs="Calibri"/>
          <w:color w:val="000000"/>
          <w:kern w:val="0"/>
          <w:sz w:val="24"/>
          <w:szCs w:val="24"/>
          <w:lang w:eastAsia="zh-CN"/>
          <w14:ligatures w14:val="none"/>
        </w:rPr>
        <w:t>.</w:t>
      </w:r>
    </w:p>
    <w:p w14:paraId="3A342550" w14:textId="3774F5CB" w:rsidR="004D721B" w:rsidRPr="004D721B" w:rsidRDefault="00204E29" w:rsidP="00204E29">
      <w:pPr>
        <w:numPr>
          <w:ilvl w:val="6"/>
          <w:numId w:val="21"/>
        </w:numPr>
        <w:tabs>
          <w:tab w:val="left" w:pos="284"/>
        </w:tabs>
        <w:suppressAutoHyphens/>
        <w:spacing w:before="85" w:after="85" w:line="276" w:lineRule="auto"/>
        <w:ind w:left="357" w:hanging="357"/>
        <w:jc w:val="both"/>
        <w:rPr>
          <w:rFonts w:ascii="Calibri" w:eastAsia="Times New Roman" w:hAnsi="Calibri" w:cs="Calibri"/>
          <w:color w:val="000000"/>
          <w:kern w:val="0"/>
          <w:sz w:val="24"/>
          <w:szCs w:val="24"/>
          <w:lang w:eastAsia="zh-CN"/>
          <w14:ligatures w14:val="none"/>
        </w:rPr>
      </w:pPr>
      <w:r w:rsidRPr="00204E29">
        <w:rPr>
          <w:rStyle w:val="Brak"/>
          <w:rFonts w:ascii="Calibri" w:hAnsi="Calibri" w:cs="Calibri"/>
          <w:sz w:val="24"/>
          <w:szCs w:val="24"/>
        </w:rPr>
        <w:t>Zamawiający zastrzega sobie prawo do odszkodowania uzupełniającego, przewyższającego wysokość kar umownych – do wysokości rzeczywiście poniesionej szkody.</w:t>
      </w:r>
    </w:p>
    <w:p w14:paraId="7D88456D" w14:textId="77777777" w:rsidR="004D721B" w:rsidRPr="004D721B" w:rsidRDefault="004D721B" w:rsidP="004D721B">
      <w:pPr>
        <w:numPr>
          <w:ilvl w:val="6"/>
          <w:numId w:val="21"/>
        </w:numPr>
        <w:tabs>
          <w:tab w:val="left" w:pos="284"/>
        </w:tabs>
        <w:suppressAutoHyphens/>
        <w:spacing w:before="85" w:after="85" w:line="276" w:lineRule="auto"/>
        <w:ind w:left="357" w:hanging="357"/>
        <w:jc w:val="both"/>
        <w:rPr>
          <w:rFonts w:ascii="Calibri" w:eastAsia="Times New Roman" w:hAnsi="Calibri" w:cs="Calibri"/>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Łączna maksymalna wysokość wszystkich kar umownych nie może przekraczać 20% wartości umownej brutto.</w:t>
      </w:r>
    </w:p>
    <w:p w14:paraId="177C3685" w14:textId="77777777" w:rsid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120" w:line="276" w:lineRule="auto"/>
        <w:ind w:left="360"/>
        <w:jc w:val="center"/>
        <w:textAlignment w:val="baseline"/>
        <w:rPr>
          <w:rFonts w:ascii="Calibri" w:eastAsia="Times New Roman" w:hAnsi="Calibri" w:cs="Calibri"/>
          <w:b/>
          <w:kern w:val="0"/>
          <w:sz w:val="24"/>
          <w:szCs w:val="24"/>
          <w:lang w:eastAsia="ar-SA"/>
          <w14:ligatures w14:val="none"/>
        </w:rPr>
      </w:pPr>
    </w:p>
    <w:p w14:paraId="6FDC5EDB" w14:textId="785607F5"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120" w:line="276" w:lineRule="auto"/>
        <w:ind w:left="360"/>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Odstąpienie od umowy</w:t>
      </w:r>
    </w:p>
    <w:p w14:paraId="742FE5ED"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8</w:t>
      </w:r>
    </w:p>
    <w:p w14:paraId="6C94A45D" w14:textId="420387BB" w:rsidR="004D721B" w:rsidRPr="00315286" w:rsidRDefault="004D721B" w:rsidP="004D721B">
      <w:pPr>
        <w:tabs>
          <w:tab w:val="left" w:pos="284"/>
        </w:tabs>
        <w:suppressAutoHyphens/>
        <w:spacing w:before="85" w:after="85" w:line="276" w:lineRule="auto"/>
        <w:jc w:val="both"/>
        <w:rPr>
          <w:rFonts w:ascii="Calibri" w:eastAsia="Times New Roman" w:hAnsi="Calibri" w:cs="Calibri"/>
          <w:b/>
          <w:color w:val="000000"/>
          <w:kern w:val="0"/>
          <w:sz w:val="24"/>
          <w:szCs w:val="24"/>
          <w:lang w:eastAsia="zh-CN"/>
          <w14:ligatures w14:val="none"/>
        </w:rPr>
      </w:pPr>
      <w:r w:rsidRPr="004D721B">
        <w:rPr>
          <w:rFonts w:ascii="Calibri" w:eastAsia="Times New Roman" w:hAnsi="Calibri" w:cs="Calibri"/>
          <w:color w:val="000000"/>
          <w:kern w:val="0"/>
          <w:sz w:val="24"/>
          <w:szCs w:val="24"/>
          <w:lang w:eastAsia="zh-CN"/>
          <w14:ligatures w14:val="none"/>
        </w:rPr>
        <w:t xml:space="preserve">W razie wystąpienia istotnej zmiany okoliczności powodującej, że </w:t>
      </w:r>
      <w:r w:rsidRPr="00A72902">
        <w:rPr>
          <w:rFonts w:ascii="Calibri" w:eastAsia="Times New Roman" w:hAnsi="Calibri" w:cs="Calibri"/>
          <w:color w:val="000000"/>
          <w:kern w:val="0"/>
          <w:sz w:val="24"/>
          <w:szCs w:val="24"/>
          <w:lang w:eastAsia="zh-CN"/>
          <w14:ligatures w14:val="none"/>
        </w:rPr>
        <w:t>wykonanie umowy nie leży w interesie publicznym, czego nie można było wcześniej przewidzieć w chwili zawarcia umowy</w:t>
      </w:r>
      <w:r w:rsidR="00A72902">
        <w:rPr>
          <w:rFonts w:ascii="Calibri" w:eastAsia="Times New Roman" w:hAnsi="Calibri" w:cs="Calibri"/>
          <w:color w:val="000000"/>
          <w:kern w:val="0"/>
          <w:sz w:val="24"/>
          <w:szCs w:val="24"/>
          <w:lang w:eastAsia="zh-CN"/>
          <w14:ligatures w14:val="none"/>
        </w:rPr>
        <w:t>,</w:t>
      </w:r>
      <w:r w:rsidR="00315286" w:rsidRPr="00A72902">
        <w:rPr>
          <w:rFonts w:ascii="Calibri" w:eastAsia="Times New Roman" w:hAnsi="Calibri" w:cs="Calibri"/>
          <w:color w:val="000000"/>
          <w:kern w:val="0"/>
          <w:sz w:val="24"/>
          <w:szCs w:val="24"/>
          <w:lang w:eastAsia="zh-CN"/>
          <w14:ligatures w14:val="none"/>
        </w:rPr>
        <w:t xml:space="preserve"> </w:t>
      </w:r>
      <w:r w:rsidRPr="004D721B">
        <w:rPr>
          <w:rFonts w:ascii="Calibri" w:eastAsia="Times New Roman" w:hAnsi="Calibri" w:cs="Calibri"/>
          <w:color w:val="000000"/>
          <w:kern w:val="0"/>
          <w:sz w:val="24"/>
          <w:szCs w:val="24"/>
          <w:lang w:eastAsia="zh-CN"/>
          <w14:ligatures w14:val="none"/>
        </w:rPr>
        <w:t>Zamawiający może odstąpić od umowy w terminie 7 dni od powzięcia wiadomości o powyższych okolicznościach. W takim przypadku Wykonawca może żądać jedynie wynagrodzenia należnego z tytułu wykonania części umowy.</w:t>
      </w:r>
    </w:p>
    <w:p w14:paraId="1D7279F3" w14:textId="77777777" w:rsid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ind w:left="360"/>
        <w:jc w:val="center"/>
        <w:textAlignment w:val="baseline"/>
        <w:rPr>
          <w:rFonts w:ascii="Calibri" w:eastAsia="Times New Roman" w:hAnsi="Calibri" w:cs="Calibri"/>
          <w:b/>
          <w:kern w:val="0"/>
          <w:sz w:val="24"/>
          <w:szCs w:val="24"/>
          <w:lang w:eastAsia="ar-SA"/>
          <w14:ligatures w14:val="none"/>
        </w:rPr>
      </w:pPr>
    </w:p>
    <w:p w14:paraId="0C1252F1" w14:textId="77777777" w:rsidR="00E02CCB" w:rsidRPr="004D721B" w:rsidRDefault="00E02CC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ind w:left="360"/>
        <w:jc w:val="center"/>
        <w:textAlignment w:val="baseline"/>
        <w:rPr>
          <w:rFonts w:ascii="Calibri" w:eastAsia="Times New Roman" w:hAnsi="Calibri" w:cs="Calibri"/>
          <w:b/>
          <w:kern w:val="0"/>
          <w:sz w:val="24"/>
          <w:szCs w:val="24"/>
          <w:lang w:eastAsia="ar-SA"/>
          <w14:ligatures w14:val="none"/>
        </w:rPr>
      </w:pPr>
    </w:p>
    <w:p w14:paraId="321A6A0B" w14:textId="77777777" w:rsidR="004D721B" w:rsidRDefault="004D721B" w:rsidP="004D721B">
      <w:pPr>
        <w:tabs>
          <w:tab w:val="left" w:pos="284"/>
        </w:tabs>
        <w:suppressAutoHyphens/>
        <w:spacing w:before="85" w:after="85" w:line="276" w:lineRule="auto"/>
        <w:jc w:val="center"/>
        <w:rPr>
          <w:rFonts w:ascii="Calibri" w:eastAsia="Times New Roman" w:hAnsi="Calibri" w:cs="Calibri"/>
          <w:b/>
          <w:kern w:val="1"/>
          <w:sz w:val="24"/>
          <w:szCs w:val="24"/>
          <w:lang w:val="es-ES" w:eastAsia="zh-CN"/>
          <w14:ligatures w14:val="none"/>
        </w:rPr>
      </w:pPr>
      <w:r w:rsidRPr="004D721B">
        <w:rPr>
          <w:rFonts w:ascii="Calibri" w:eastAsia="Times New Roman" w:hAnsi="Calibri" w:cs="Calibri"/>
          <w:b/>
          <w:kern w:val="1"/>
          <w:sz w:val="24"/>
          <w:szCs w:val="24"/>
          <w:lang w:val="es-ES" w:eastAsia="zh-CN"/>
          <w14:ligatures w14:val="none"/>
        </w:rPr>
        <w:t xml:space="preserve">   Prawa autorskie</w:t>
      </w:r>
    </w:p>
    <w:p w14:paraId="72A2FBF1" w14:textId="5C344C4C" w:rsidR="00E02CCB" w:rsidRPr="004D721B" w:rsidRDefault="00E02CCB" w:rsidP="00E02CC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ind w:left="360"/>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9</w:t>
      </w:r>
    </w:p>
    <w:p w14:paraId="3A62E643" w14:textId="0CF396B7"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w:t>
      </w:r>
      <w:r w:rsidRPr="004D721B">
        <w:rPr>
          <w:rFonts w:ascii="Calibri" w:eastAsia="Times New Roman" w:hAnsi="Calibri" w:cs="Calibri"/>
          <w:bCs/>
          <w:kern w:val="1"/>
          <w:sz w:val="24"/>
          <w:szCs w:val="24"/>
          <w:lang w:val="es-ES" w:eastAsia="zh-CN"/>
          <w14:ligatures w14:val="none"/>
        </w:rPr>
        <w:tab/>
      </w:r>
      <w:r w:rsidR="00315286">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oświadcza, że przedmiot umowy, w tym jego poszczególne części nie będą naruszały praw osób trzecich, w tym również będą wolne od innych wad prawnych i fizycznych, które mogłyby spowodować odpowiedzialność Zamawiającego i że prawa autorskie </w:t>
      </w:r>
      <w:r w:rsidR="00063CB5">
        <w:rPr>
          <w:rFonts w:ascii="Calibri" w:eastAsia="Times New Roman" w:hAnsi="Calibri" w:cs="Calibri"/>
          <w:bCs/>
          <w:kern w:val="1"/>
          <w:sz w:val="24"/>
          <w:szCs w:val="24"/>
          <w:lang w:val="es-ES" w:eastAsia="zh-CN"/>
          <w14:ligatures w14:val="none"/>
        </w:rPr>
        <w:t>Wykonawcy</w:t>
      </w:r>
      <w:r w:rsidRPr="004D721B">
        <w:rPr>
          <w:rFonts w:ascii="Calibri" w:eastAsia="Times New Roman" w:hAnsi="Calibri" w:cs="Calibri"/>
          <w:bCs/>
          <w:kern w:val="1"/>
          <w:sz w:val="24"/>
          <w:szCs w:val="24"/>
          <w:lang w:val="es-ES" w:eastAsia="zh-CN"/>
          <w14:ligatures w14:val="none"/>
        </w:rPr>
        <w:t xml:space="preserve"> nie są ograniczone w zakresie objętym niniejszą umową.</w:t>
      </w:r>
    </w:p>
    <w:p w14:paraId="7F287001" w14:textId="55DCF4EE"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2.</w:t>
      </w:r>
      <w:r w:rsidRPr="004D721B">
        <w:rPr>
          <w:rFonts w:ascii="Calibri" w:eastAsia="Times New Roman" w:hAnsi="Calibri" w:cs="Calibri"/>
          <w:bCs/>
          <w:kern w:val="1"/>
          <w:sz w:val="24"/>
          <w:szCs w:val="24"/>
          <w:lang w:val="es-ES" w:eastAsia="zh-CN"/>
          <w14:ligatures w14:val="none"/>
        </w:rPr>
        <w:tab/>
      </w:r>
      <w:r w:rsidR="00063CB5">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oświadcza, że do powstałych w trakcie wykonywania przedmiotu umowy utworów stanowiących przedmiot ochrony na zasadach określonych w ustawie z dnia 4 lutego 1994 r. o prawie autorskim i prawach pokrewnych (tekst jednolity Dz. U. z 2022 r., poz. 2509) przysługiwać mu będzie wyłączne autorskie prawo majątkowe.</w:t>
      </w:r>
    </w:p>
    <w:p w14:paraId="4D5DC422" w14:textId="7E487281"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3.</w:t>
      </w:r>
      <w:r w:rsidRPr="004D721B">
        <w:rPr>
          <w:rFonts w:ascii="Calibri" w:eastAsia="Times New Roman" w:hAnsi="Calibri" w:cs="Calibri"/>
          <w:bCs/>
          <w:kern w:val="1"/>
          <w:sz w:val="24"/>
          <w:szCs w:val="24"/>
          <w:lang w:val="es-ES" w:eastAsia="zh-CN"/>
          <w14:ligatures w14:val="none"/>
        </w:rPr>
        <w:tab/>
      </w:r>
      <w:r w:rsidR="00063CB5">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w ramach ustalonego w umowie wynagrodzenia, z chwilą podpisania protokołu zdawczo-odbiorczego, przenosi na rzecz Zamawiającego własność egzemplarzy utworów będących przedmiotem umowy i ogół majątkowych praw autorskich do wykonanych w ramach realizacji niniejszej umowy utworów stanowiących przedmiot ochrony na zasadach określonych w ustawie z dnia 4 lutego 1994 r. o prawie autorskim i prawach pokrewnych (tekst jednolity Dz. U. z 2022 r., poz. 2509), na wszystkich polach eksploatacji znanych w chwili zawarcia niniejszej umowy, a w szczególności w zakresie:</w:t>
      </w:r>
    </w:p>
    <w:p w14:paraId="213A2A3D"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w:t>
      </w:r>
      <w:r w:rsidRPr="004D721B">
        <w:rPr>
          <w:rFonts w:ascii="Calibri" w:eastAsia="Times New Roman" w:hAnsi="Calibri" w:cs="Calibri"/>
          <w:bCs/>
          <w:kern w:val="1"/>
          <w:sz w:val="24"/>
          <w:szCs w:val="24"/>
          <w:lang w:val="es-ES" w:eastAsia="zh-CN"/>
          <w14:ligatures w14:val="none"/>
        </w:rPr>
        <w:tab/>
        <w:t>korzystania z dokumentacji w celu prowadzenia postępowań o udzielenie zamówienia publicznego związanych z realizacją projektu;</w:t>
      </w:r>
    </w:p>
    <w:p w14:paraId="4F73307D"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2)</w:t>
      </w:r>
      <w:r w:rsidRPr="004D721B">
        <w:rPr>
          <w:rFonts w:ascii="Calibri" w:eastAsia="Times New Roman" w:hAnsi="Calibri" w:cs="Calibri"/>
          <w:bCs/>
          <w:kern w:val="1"/>
          <w:sz w:val="24"/>
          <w:szCs w:val="24"/>
          <w:lang w:val="es-ES" w:eastAsia="zh-CN"/>
          <w14:ligatures w14:val="none"/>
        </w:rPr>
        <w:tab/>
        <w:t>korzystanie z dokumentacji w celu uzyskania wszelkich dostępnych form pomocy finansowej dla realizacji projektu;</w:t>
      </w:r>
    </w:p>
    <w:p w14:paraId="11180C72"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3)</w:t>
      </w:r>
      <w:r w:rsidRPr="004D721B">
        <w:rPr>
          <w:rFonts w:ascii="Calibri" w:eastAsia="Times New Roman" w:hAnsi="Calibri" w:cs="Calibri"/>
          <w:bCs/>
          <w:kern w:val="1"/>
          <w:sz w:val="24"/>
          <w:szCs w:val="24"/>
          <w:lang w:val="es-ES" w:eastAsia="zh-CN"/>
          <w14:ligatures w14:val="none"/>
        </w:rPr>
        <w:tab/>
        <w:t>korzystania z dokumentacji w celach reklamowych, promocyjnych i marketingowych;</w:t>
      </w:r>
    </w:p>
    <w:p w14:paraId="62A22D81"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4)</w:t>
      </w:r>
      <w:r w:rsidRPr="004D721B">
        <w:rPr>
          <w:rFonts w:ascii="Calibri" w:eastAsia="Times New Roman" w:hAnsi="Calibri" w:cs="Calibri"/>
          <w:bCs/>
          <w:kern w:val="1"/>
          <w:sz w:val="24"/>
          <w:szCs w:val="24"/>
          <w:lang w:val="es-ES" w:eastAsia="zh-CN"/>
          <w14:ligatures w14:val="none"/>
        </w:rPr>
        <w:tab/>
        <w:t>korzystania z dokumentacji w celu uzyskiwania i dokonywania zmian jakichkolwiek pozwoleń dotyczących projektu;</w:t>
      </w:r>
    </w:p>
    <w:p w14:paraId="02B8A1A2"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5)</w:t>
      </w:r>
      <w:r w:rsidRPr="004D721B">
        <w:rPr>
          <w:rFonts w:ascii="Calibri" w:eastAsia="Times New Roman" w:hAnsi="Calibri" w:cs="Calibri"/>
          <w:bCs/>
          <w:kern w:val="1"/>
          <w:sz w:val="24"/>
          <w:szCs w:val="24"/>
          <w:lang w:val="es-ES" w:eastAsia="zh-CN"/>
          <w14:ligatures w14:val="none"/>
        </w:rPr>
        <w:tab/>
        <w:t>użytkowania utworów lub ich części, na własny użytek, w tym w szczególności przekazywanie utworów lub ich części:</w:t>
      </w:r>
    </w:p>
    <w:p w14:paraId="001D6952"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lastRenderedPageBreak/>
        <w:t>a)</w:t>
      </w:r>
      <w:r w:rsidRPr="004D721B">
        <w:rPr>
          <w:rFonts w:ascii="Calibri" w:eastAsia="Times New Roman" w:hAnsi="Calibri" w:cs="Calibri"/>
          <w:bCs/>
          <w:kern w:val="1"/>
          <w:sz w:val="24"/>
          <w:szCs w:val="24"/>
          <w:lang w:val="es-ES" w:eastAsia="zh-CN"/>
          <w14:ligatures w14:val="none"/>
        </w:rPr>
        <w:tab/>
        <w:t>innym podmiotom jako podstawa lub materiał wyjściowy do wykonania innych opracowań,</w:t>
      </w:r>
    </w:p>
    <w:p w14:paraId="035E1B61"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b)</w:t>
      </w:r>
      <w:r w:rsidRPr="004D721B">
        <w:rPr>
          <w:rFonts w:ascii="Calibri" w:eastAsia="Times New Roman" w:hAnsi="Calibri" w:cs="Calibri"/>
          <w:bCs/>
          <w:kern w:val="1"/>
          <w:sz w:val="24"/>
          <w:szCs w:val="24"/>
          <w:lang w:val="es-ES" w:eastAsia="zh-CN"/>
          <w14:ligatures w14:val="none"/>
        </w:rPr>
        <w:tab/>
        <w:t>innym podmiotom jako część specyfikacji istotnych warunków zamówienia w postępowaniu o udzielenie zamówienia publicznego,</w:t>
      </w:r>
    </w:p>
    <w:p w14:paraId="4C4CFF45"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c)</w:t>
      </w:r>
      <w:r w:rsidRPr="004D721B">
        <w:rPr>
          <w:rFonts w:ascii="Calibri" w:eastAsia="Times New Roman" w:hAnsi="Calibri" w:cs="Calibri"/>
          <w:bCs/>
          <w:kern w:val="1"/>
          <w:sz w:val="24"/>
          <w:szCs w:val="24"/>
          <w:lang w:val="es-ES" w:eastAsia="zh-CN"/>
          <w14:ligatures w14:val="none"/>
        </w:rPr>
        <w:tab/>
        <w:t>innym podmiotom biorącym udział w procesie inwestycyjnym;</w:t>
      </w:r>
    </w:p>
    <w:p w14:paraId="40E9DC02"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7)</w:t>
      </w:r>
      <w:r w:rsidRPr="004D721B">
        <w:rPr>
          <w:rFonts w:ascii="Calibri" w:eastAsia="Times New Roman" w:hAnsi="Calibri" w:cs="Calibri"/>
          <w:bCs/>
          <w:kern w:val="1"/>
          <w:sz w:val="24"/>
          <w:szCs w:val="24"/>
          <w:lang w:val="es-ES" w:eastAsia="zh-CN"/>
          <w14:ligatures w14:val="none"/>
        </w:rPr>
        <w:tab/>
        <w:t>trwałego lub czasowego utrwalania i zwielokrotniania, wytwarzania określoną techniką egzemplarzy dokumentacji, w tym techniką drukarską, reprograficzną, zapisu magnetycznego oraz techniką cyfrową;</w:t>
      </w:r>
    </w:p>
    <w:p w14:paraId="66AA0AFF"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8)</w:t>
      </w:r>
      <w:r w:rsidRPr="004D721B">
        <w:rPr>
          <w:rFonts w:ascii="Calibri" w:eastAsia="Times New Roman" w:hAnsi="Calibri" w:cs="Calibri"/>
          <w:bCs/>
          <w:kern w:val="1"/>
          <w:sz w:val="24"/>
          <w:szCs w:val="24"/>
          <w:lang w:val="es-ES" w:eastAsia="zh-CN"/>
          <w14:ligatures w14:val="none"/>
        </w:rPr>
        <w:tab/>
        <w:t>trwałego lub czasowego zwielokrotniania w całości lub części jakimikolwiek środkami i w jakiejkolwiek formie, w szczególności przez zapis elektroniczny, magnetyczny lub optyczny na wszelkich nośnikach, w tym na dyskach komputerowych, kartach pamięci oraz z wykorzystaniem sieci Internet;</w:t>
      </w:r>
    </w:p>
    <w:p w14:paraId="2474C369"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9)</w:t>
      </w:r>
      <w:r w:rsidRPr="004D721B">
        <w:rPr>
          <w:rFonts w:ascii="Calibri" w:eastAsia="Times New Roman" w:hAnsi="Calibri" w:cs="Calibri"/>
          <w:bCs/>
          <w:kern w:val="1"/>
          <w:sz w:val="24"/>
          <w:szCs w:val="24"/>
          <w:lang w:val="es-ES" w:eastAsia="zh-CN"/>
          <w14:ligatures w14:val="none"/>
        </w:rPr>
        <w:tab/>
        <w:t>digitalizacji, wprowadzenia i zapisywania dokumentacji do pamięci komputerów i serwerów sieci komputerowych;</w:t>
      </w:r>
    </w:p>
    <w:p w14:paraId="2E7966C4"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10)</w:t>
      </w:r>
      <w:r w:rsidRPr="004D721B">
        <w:rPr>
          <w:rFonts w:ascii="Calibri" w:eastAsia="Times New Roman" w:hAnsi="Calibri" w:cs="Calibri"/>
          <w:bCs/>
          <w:kern w:val="1"/>
          <w:sz w:val="24"/>
          <w:szCs w:val="24"/>
          <w:lang w:val="es-ES" w:eastAsia="zh-CN"/>
          <w14:ligatures w14:val="none"/>
        </w:rPr>
        <w:tab/>
        <w:t>obrotu oryginałem albo egzemplarzami, na których dokumentację utrwalono – wprowadzanie do obrotu, użyczenie lub najem oryginału albo egzemplarzy, wprowadzenie do obrotu nośników zapisów wszelkiego rodzaju, w tym np. CD, DVD;</w:t>
      </w:r>
    </w:p>
    <w:p w14:paraId="02683BF5"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11)</w:t>
      </w:r>
      <w:r w:rsidRPr="004D721B">
        <w:rPr>
          <w:rFonts w:ascii="Calibri" w:eastAsia="Times New Roman" w:hAnsi="Calibri" w:cs="Calibri"/>
          <w:bCs/>
          <w:kern w:val="1"/>
          <w:sz w:val="24"/>
          <w:szCs w:val="24"/>
          <w:lang w:val="es-ES" w:eastAsia="zh-CN"/>
          <w14:ligatures w14:val="none"/>
        </w:rPr>
        <w:tab/>
        <w:t>rozpowszechniania dokumentacji w sposób inny niż określone powyżej – zarówno odpłatne jak i nieodpłatne, w tym publicznego wykonania, wystawienia, wyświetlenia, odtworzenia oraz nadawania i reemitowania, a także publicznego udostępniania utworu w taki sposób, aby każdy mógł mieć do niego dostęp w miejscu i w czasie przez siebie wybranym, w tym także za pomocą połączeń internetowych oraz połączeń opartych na technologiach telefonii komórkowej;</w:t>
      </w:r>
    </w:p>
    <w:p w14:paraId="73D0D5CE"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12)</w:t>
      </w:r>
      <w:r w:rsidRPr="004D721B">
        <w:rPr>
          <w:rFonts w:ascii="Calibri" w:eastAsia="Times New Roman" w:hAnsi="Calibri" w:cs="Calibri"/>
          <w:bCs/>
          <w:kern w:val="1"/>
          <w:sz w:val="24"/>
          <w:szCs w:val="24"/>
          <w:lang w:val="es-ES" w:eastAsia="zh-CN"/>
          <w14:ligatures w14:val="none"/>
        </w:rPr>
        <w:tab/>
        <w:t>przekazywania lub przesyłania zapisów dokumentacji pomiędzy komputerami, serwerami i użytkownikami (korzystającymi), innymi odbiorcami, przy pomocy wszelkiego rodzaju środków i technik, w tym za pomocą sieci multimedialnej, komputerowej i teleinformatycznej, w tym Internetu;</w:t>
      </w:r>
    </w:p>
    <w:p w14:paraId="2DA73BB2"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13)</w:t>
      </w:r>
      <w:r w:rsidRPr="004D721B">
        <w:rPr>
          <w:rFonts w:ascii="Calibri" w:eastAsia="Times New Roman" w:hAnsi="Calibri" w:cs="Calibri"/>
          <w:bCs/>
          <w:kern w:val="1"/>
          <w:sz w:val="24"/>
          <w:szCs w:val="24"/>
          <w:lang w:val="es-ES" w:eastAsia="zh-CN"/>
          <w14:ligatures w14:val="none"/>
        </w:rPr>
        <w:tab/>
        <w:t>dystrybucji dokumentacji, w szczególności jej ekspozycji i publicznego udostępniania w środkach masowego przekazu;</w:t>
      </w:r>
    </w:p>
    <w:p w14:paraId="03A9EFD0"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14)</w:t>
      </w:r>
      <w:r w:rsidRPr="004D721B">
        <w:rPr>
          <w:rFonts w:ascii="Calibri" w:eastAsia="Times New Roman" w:hAnsi="Calibri" w:cs="Calibri"/>
          <w:bCs/>
          <w:kern w:val="1"/>
          <w:sz w:val="24"/>
          <w:szCs w:val="24"/>
          <w:lang w:val="es-ES" w:eastAsia="zh-CN"/>
          <w14:ligatures w14:val="none"/>
        </w:rPr>
        <w:tab/>
        <w:t>rozpowszechniania w sieci Internet oraz w sieciach zamkniętych.</w:t>
      </w:r>
    </w:p>
    <w:p w14:paraId="2961B15E" w14:textId="73CA04E8"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4.</w:t>
      </w:r>
      <w:r w:rsidRPr="004D721B">
        <w:rPr>
          <w:rFonts w:ascii="Calibri" w:eastAsia="Times New Roman" w:hAnsi="Calibri" w:cs="Calibri"/>
          <w:bCs/>
          <w:kern w:val="1"/>
          <w:sz w:val="24"/>
          <w:szCs w:val="24"/>
          <w:lang w:val="es-ES" w:eastAsia="zh-CN"/>
          <w14:ligatures w14:val="none"/>
        </w:rPr>
        <w:tab/>
        <w:t xml:space="preserve">W przypadku zaistnienia po stronie Zamawiającego potrzeby nabycia praw do utworu na innych polach eksploatacji niż określone w ust. </w:t>
      </w:r>
      <w:r w:rsidR="00B239A1">
        <w:rPr>
          <w:rFonts w:ascii="Calibri" w:eastAsia="Times New Roman" w:hAnsi="Calibri" w:cs="Calibri"/>
          <w:bCs/>
          <w:kern w:val="1"/>
          <w:sz w:val="24"/>
          <w:szCs w:val="24"/>
          <w:lang w:val="es-ES" w:eastAsia="zh-CN"/>
          <w14:ligatures w14:val="none"/>
        </w:rPr>
        <w:t>3</w:t>
      </w:r>
      <w:r w:rsidRPr="004D721B">
        <w:rPr>
          <w:rFonts w:ascii="Calibri" w:eastAsia="Times New Roman" w:hAnsi="Calibri" w:cs="Calibri"/>
          <w:bCs/>
          <w:kern w:val="1"/>
          <w:sz w:val="24"/>
          <w:szCs w:val="24"/>
          <w:lang w:val="es-ES" w:eastAsia="zh-CN"/>
          <w14:ligatures w14:val="none"/>
        </w:rPr>
        <w:t xml:space="preserve">, Zamawiający zgłosi taką potrzebę </w:t>
      </w:r>
      <w:r w:rsidR="00D748D6">
        <w:rPr>
          <w:rFonts w:ascii="Calibri" w:eastAsia="Times New Roman" w:hAnsi="Calibri" w:cs="Calibri"/>
          <w:bCs/>
          <w:kern w:val="1"/>
          <w:sz w:val="24"/>
          <w:szCs w:val="24"/>
          <w:lang w:val="es-ES" w:eastAsia="zh-CN"/>
          <w14:ligatures w14:val="none"/>
        </w:rPr>
        <w:t>Wykonawcy</w:t>
      </w:r>
      <w:r w:rsidRPr="004D721B">
        <w:rPr>
          <w:rFonts w:ascii="Calibri" w:eastAsia="Times New Roman" w:hAnsi="Calibri" w:cs="Calibri"/>
          <w:bCs/>
          <w:kern w:val="1"/>
          <w:sz w:val="24"/>
          <w:szCs w:val="24"/>
          <w:lang w:val="es-ES" w:eastAsia="zh-CN"/>
          <w14:ligatures w14:val="none"/>
        </w:rPr>
        <w:t xml:space="preserve"> i strony w terminie 14 dni zawrą umowę przekazującą autorskie prawa majątkowe na tych polach eksploatacji na rzecz Zamawiającego – na warunkach określonych w niniejszej umowie. </w:t>
      </w:r>
    </w:p>
    <w:p w14:paraId="23DE1C78" w14:textId="6079A5EE"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5.</w:t>
      </w:r>
      <w:r w:rsidRPr="004D721B">
        <w:rPr>
          <w:rFonts w:ascii="Calibri" w:eastAsia="Times New Roman" w:hAnsi="Calibri" w:cs="Calibri"/>
          <w:bCs/>
          <w:kern w:val="1"/>
          <w:sz w:val="24"/>
          <w:szCs w:val="24"/>
          <w:lang w:val="es-ES" w:eastAsia="zh-CN"/>
          <w14:ligatures w14:val="none"/>
        </w:rPr>
        <w:tab/>
        <w:t>W ramach wynagrodzenia określonego w niniejszej umow</w:t>
      </w:r>
      <w:r w:rsidR="00D97D4D">
        <w:rPr>
          <w:rFonts w:ascii="Calibri" w:eastAsia="Times New Roman" w:hAnsi="Calibri" w:cs="Calibri"/>
          <w:bCs/>
          <w:kern w:val="1"/>
          <w:sz w:val="24"/>
          <w:szCs w:val="24"/>
          <w:lang w:val="es-ES" w:eastAsia="zh-CN"/>
          <w14:ligatures w14:val="none"/>
        </w:rPr>
        <w:t>ie</w:t>
      </w:r>
      <w:r w:rsidRPr="004D721B">
        <w:rPr>
          <w:rFonts w:ascii="Calibri" w:eastAsia="Times New Roman" w:hAnsi="Calibri" w:cs="Calibri"/>
          <w:bCs/>
          <w:kern w:val="1"/>
          <w:sz w:val="24"/>
          <w:szCs w:val="24"/>
          <w:lang w:val="es-ES" w:eastAsia="zh-CN"/>
          <w14:ligatures w14:val="none"/>
        </w:rPr>
        <w:t xml:space="preserve">, </w:t>
      </w:r>
      <w:r w:rsidR="00D748D6">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wyraża zgodę na wykonywanie przez Zamawiającego zależnych praw autorskich, w tym na:</w:t>
      </w:r>
    </w:p>
    <w:p w14:paraId="1AF6FFB6" w14:textId="2CBDAE1F"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lastRenderedPageBreak/>
        <w:t>1)</w:t>
      </w:r>
      <w:r w:rsidRPr="004D721B">
        <w:rPr>
          <w:rFonts w:ascii="Calibri" w:eastAsia="Times New Roman" w:hAnsi="Calibri" w:cs="Calibri"/>
          <w:bCs/>
          <w:kern w:val="1"/>
          <w:sz w:val="24"/>
          <w:szCs w:val="24"/>
          <w:lang w:val="es-ES" w:eastAsia="zh-CN"/>
          <w14:ligatures w14:val="none"/>
        </w:rPr>
        <w:tab/>
        <w:t xml:space="preserve">dokonywanie lub zlecanie dokonania wszelkich zmian w utworach, sporządzenie opracowań, a także do rozporządzania i korzystania z opracowań bez obowiązku uzyskiwania dodatkowego zezwolenia </w:t>
      </w:r>
      <w:r w:rsidR="00DC15A7">
        <w:rPr>
          <w:rFonts w:ascii="Calibri" w:eastAsia="Times New Roman" w:hAnsi="Calibri" w:cs="Calibri"/>
          <w:bCs/>
          <w:kern w:val="1"/>
          <w:sz w:val="24"/>
          <w:szCs w:val="24"/>
          <w:lang w:val="es-ES" w:eastAsia="zh-CN"/>
          <w14:ligatures w14:val="none"/>
        </w:rPr>
        <w:t>Wykonawcy</w:t>
      </w:r>
      <w:r w:rsidRPr="004D721B">
        <w:rPr>
          <w:rFonts w:ascii="Calibri" w:eastAsia="Times New Roman" w:hAnsi="Calibri" w:cs="Calibri"/>
          <w:bCs/>
          <w:kern w:val="1"/>
          <w:sz w:val="24"/>
          <w:szCs w:val="24"/>
          <w:lang w:val="es-ES" w:eastAsia="zh-CN"/>
          <w14:ligatures w14:val="none"/>
        </w:rPr>
        <w:t>;</w:t>
      </w:r>
    </w:p>
    <w:p w14:paraId="10BCB3F9" w14:textId="77777777" w:rsidR="004D721B" w:rsidRPr="004D721B" w:rsidRDefault="004D721B" w:rsidP="004D721B">
      <w:pPr>
        <w:tabs>
          <w:tab w:val="left" w:pos="284"/>
        </w:tabs>
        <w:suppressAutoHyphens/>
        <w:spacing w:after="0" w:line="276" w:lineRule="auto"/>
        <w:ind w:left="107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2)</w:t>
      </w:r>
      <w:r w:rsidRPr="004D721B">
        <w:rPr>
          <w:rFonts w:ascii="Calibri" w:eastAsia="Times New Roman" w:hAnsi="Calibri" w:cs="Calibri"/>
          <w:bCs/>
          <w:kern w:val="1"/>
          <w:sz w:val="24"/>
          <w:szCs w:val="24"/>
          <w:lang w:val="es-ES" w:eastAsia="zh-CN"/>
          <w14:ligatures w14:val="none"/>
        </w:rPr>
        <w:tab/>
        <w:t xml:space="preserve">udostępnienie utworów osobom trzecim w celu wykonywania przez nie nadzoru nad wykonywaniem prac realizowanych na podstawie dokumentacji stanowiącej przedmiot niniejszej umowy. </w:t>
      </w:r>
    </w:p>
    <w:p w14:paraId="32511C8B" w14:textId="0F632058"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5.</w:t>
      </w:r>
      <w:r w:rsidRPr="004D721B">
        <w:rPr>
          <w:rFonts w:ascii="Calibri" w:eastAsia="Times New Roman" w:hAnsi="Calibri" w:cs="Calibri"/>
          <w:bCs/>
          <w:kern w:val="1"/>
          <w:sz w:val="24"/>
          <w:szCs w:val="24"/>
          <w:lang w:val="es-ES" w:eastAsia="zh-CN"/>
          <w14:ligatures w14:val="none"/>
        </w:rPr>
        <w:tab/>
        <w:t xml:space="preserve">W ramach ustalonego w umowie wynagrodzenia </w:t>
      </w:r>
      <w:r w:rsidR="00DC15A7">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przenosi na Zamawiającego wyłączne prawo zezwalania na wykonywanie zależnych praw autorskich.</w:t>
      </w:r>
    </w:p>
    <w:p w14:paraId="6CC0C61A" w14:textId="251872A1"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6.</w:t>
      </w:r>
      <w:r w:rsidRPr="004D721B">
        <w:rPr>
          <w:rFonts w:ascii="Calibri" w:eastAsia="Times New Roman" w:hAnsi="Calibri" w:cs="Calibri"/>
          <w:bCs/>
          <w:kern w:val="1"/>
          <w:sz w:val="24"/>
          <w:szCs w:val="24"/>
          <w:lang w:val="es-ES" w:eastAsia="zh-CN"/>
          <w14:ligatures w14:val="none"/>
        </w:rPr>
        <w:tab/>
        <w:t xml:space="preserve">Przeniesienie autorskich praw majątkowych dotyczy stanu utworu, w jakim znajdować się on będzie w dniu jego wydania, jak i stanu w jakim będzie się znajdować w późniejszym okresie po dokonaniu przez </w:t>
      </w:r>
      <w:r w:rsidR="001A573E">
        <w:rPr>
          <w:rFonts w:ascii="Calibri" w:eastAsia="Times New Roman" w:hAnsi="Calibri" w:cs="Calibri"/>
          <w:bCs/>
          <w:kern w:val="1"/>
          <w:sz w:val="24"/>
          <w:szCs w:val="24"/>
          <w:lang w:val="es-ES" w:eastAsia="zh-CN"/>
          <w14:ligatures w14:val="none"/>
        </w:rPr>
        <w:t>Wykonawcę</w:t>
      </w:r>
      <w:r w:rsidRPr="004D721B">
        <w:rPr>
          <w:rFonts w:ascii="Calibri" w:eastAsia="Times New Roman" w:hAnsi="Calibri" w:cs="Calibri"/>
          <w:bCs/>
          <w:kern w:val="1"/>
          <w:sz w:val="24"/>
          <w:szCs w:val="24"/>
          <w:lang w:val="es-ES" w:eastAsia="zh-CN"/>
          <w14:ligatures w14:val="none"/>
        </w:rPr>
        <w:t xml:space="preserve"> jakichkolwiek zmian treści lub formy. </w:t>
      </w:r>
    </w:p>
    <w:p w14:paraId="3A7CC9D5" w14:textId="77777777"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7.</w:t>
      </w:r>
      <w:r w:rsidRPr="004D721B">
        <w:rPr>
          <w:rFonts w:ascii="Calibri" w:eastAsia="Times New Roman" w:hAnsi="Calibri" w:cs="Calibri"/>
          <w:bCs/>
          <w:kern w:val="1"/>
          <w:sz w:val="24"/>
          <w:szCs w:val="24"/>
          <w:lang w:val="es-ES" w:eastAsia="zh-CN"/>
          <w14:ligatures w14:val="none"/>
        </w:rPr>
        <w:tab/>
        <w:t>Zamawiający ma prawo dalszego przenoszenia nabytych praw autorskich majątkowych.</w:t>
      </w:r>
    </w:p>
    <w:p w14:paraId="6057C9EB" w14:textId="77777777"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8.</w:t>
      </w:r>
      <w:r w:rsidRPr="004D721B">
        <w:rPr>
          <w:rFonts w:ascii="Calibri" w:eastAsia="Times New Roman" w:hAnsi="Calibri" w:cs="Calibri"/>
          <w:bCs/>
          <w:kern w:val="1"/>
          <w:sz w:val="24"/>
          <w:szCs w:val="24"/>
          <w:lang w:val="es-ES" w:eastAsia="zh-CN"/>
          <w14:ligatures w14:val="none"/>
        </w:rPr>
        <w:tab/>
        <w:t>Majątkowe prawa autorskie przenosi się bez ograniczeń czasowych i terytorialnych.</w:t>
      </w:r>
    </w:p>
    <w:p w14:paraId="22EA1889" w14:textId="6B00D2A7"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9.</w:t>
      </w:r>
      <w:r w:rsidRPr="004D721B">
        <w:rPr>
          <w:rFonts w:ascii="Calibri" w:eastAsia="Times New Roman" w:hAnsi="Calibri" w:cs="Calibri"/>
          <w:bCs/>
          <w:kern w:val="1"/>
          <w:sz w:val="24"/>
          <w:szCs w:val="24"/>
          <w:lang w:val="es-ES" w:eastAsia="zh-CN"/>
          <w14:ligatures w14:val="none"/>
        </w:rPr>
        <w:tab/>
      </w:r>
      <w:r w:rsidR="001A573E">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będzie miał prawo zamieścić materiały ilustrujące projekt w zbiorze swoich materiałów promocyjnych. Publikowane materiały nie mogą zawierać poufnych lub prawem zastrzeżonych danych Zamawiającego, jeżeli Zamawiający wcześniej pisemnie uprzedził </w:t>
      </w:r>
      <w:r w:rsidR="001A573E">
        <w:rPr>
          <w:rFonts w:ascii="Calibri" w:eastAsia="Times New Roman" w:hAnsi="Calibri" w:cs="Calibri"/>
          <w:bCs/>
          <w:kern w:val="1"/>
          <w:sz w:val="24"/>
          <w:szCs w:val="24"/>
          <w:lang w:val="es-ES" w:eastAsia="zh-CN"/>
          <w14:ligatures w14:val="none"/>
        </w:rPr>
        <w:t>Wykonawcę</w:t>
      </w:r>
      <w:r w:rsidRPr="004D721B">
        <w:rPr>
          <w:rFonts w:ascii="Calibri" w:eastAsia="Times New Roman" w:hAnsi="Calibri" w:cs="Calibri"/>
          <w:bCs/>
          <w:kern w:val="1"/>
          <w:sz w:val="24"/>
          <w:szCs w:val="24"/>
          <w:lang w:val="es-ES" w:eastAsia="zh-CN"/>
          <w14:ligatures w14:val="none"/>
        </w:rPr>
        <w:t xml:space="preserve">, że te konkretne dane są poufne lub prawnie zastrzeżone. </w:t>
      </w:r>
    </w:p>
    <w:p w14:paraId="09BC0349" w14:textId="656E7673"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10.</w:t>
      </w:r>
      <w:r w:rsidRPr="004D721B">
        <w:rPr>
          <w:rFonts w:ascii="Calibri" w:eastAsia="Times New Roman" w:hAnsi="Calibri" w:cs="Calibri"/>
          <w:bCs/>
          <w:kern w:val="1"/>
          <w:sz w:val="24"/>
          <w:szCs w:val="24"/>
          <w:lang w:val="es-ES" w:eastAsia="zh-CN"/>
          <w14:ligatures w14:val="none"/>
        </w:rPr>
        <w:tab/>
      </w:r>
      <w:r w:rsidR="00610CD0">
        <w:rPr>
          <w:rFonts w:ascii="Calibri" w:eastAsia="Times New Roman" w:hAnsi="Calibri" w:cs="Calibri"/>
          <w:bCs/>
          <w:kern w:val="1"/>
          <w:sz w:val="24"/>
          <w:szCs w:val="24"/>
          <w:lang w:val="es-ES" w:eastAsia="zh-CN"/>
          <w14:ligatures w14:val="none"/>
        </w:rPr>
        <w:t>Wykonawce</w:t>
      </w:r>
      <w:r w:rsidRPr="004D721B">
        <w:rPr>
          <w:rFonts w:ascii="Calibri" w:eastAsia="Times New Roman" w:hAnsi="Calibri" w:cs="Calibri"/>
          <w:bCs/>
          <w:kern w:val="1"/>
          <w:sz w:val="24"/>
          <w:szCs w:val="24"/>
          <w:lang w:val="es-ES" w:eastAsia="zh-CN"/>
          <w14:ligatures w14:val="none"/>
        </w:rPr>
        <w:t xml:space="preserve"> oświadcza, że autorskie prawa majątkowe są wolne od wszelkich wad i obciążeń, w szczególności nie są przedmiotem zastawu lub innych praw na rzecz osób trzecich. </w:t>
      </w:r>
    </w:p>
    <w:p w14:paraId="0CD6ADE3" w14:textId="11E3524E"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11.</w:t>
      </w:r>
      <w:r w:rsidRPr="004D721B">
        <w:rPr>
          <w:rFonts w:ascii="Calibri" w:eastAsia="Times New Roman" w:hAnsi="Calibri" w:cs="Calibri"/>
          <w:bCs/>
          <w:kern w:val="1"/>
          <w:sz w:val="24"/>
          <w:szCs w:val="24"/>
          <w:lang w:val="es-ES" w:eastAsia="zh-CN"/>
          <w14:ligatures w14:val="none"/>
        </w:rPr>
        <w:tab/>
      </w:r>
      <w:r w:rsidR="00610CD0">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ponosi pełną odpowiedzialność w przypadku wystąpienia osób trzecich z roszczeniem o naruszenie praw autorskich. </w:t>
      </w:r>
    </w:p>
    <w:p w14:paraId="22D990F1" w14:textId="27C2B61A"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12.</w:t>
      </w:r>
      <w:r w:rsidRPr="004D721B">
        <w:rPr>
          <w:rFonts w:ascii="Calibri" w:eastAsia="Times New Roman" w:hAnsi="Calibri" w:cs="Calibri"/>
          <w:bCs/>
          <w:kern w:val="1"/>
          <w:sz w:val="24"/>
          <w:szCs w:val="24"/>
          <w:lang w:val="es-ES" w:eastAsia="zh-CN"/>
          <w14:ligatures w14:val="none"/>
        </w:rPr>
        <w:tab/>
        <w:t xml:space="preserve">Strony ustalają, że gdyby okazało się, że osoba trzecia zgłasza roszczenia pod adresem utworu, </w:t>
      </w:r>
      <w:r w:rsidR="007D5CA4">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po zawiadomieniu przez Zamawiającego, nie uchyli się od niezwłocznego przystąpienia do wyjaśnienia sprawy oraz wystąpi przeciwko takim roszczeniom na własny koszt i ryzyko, nadto, że zaspokoi wszelkie uzasadnione roszczenia, a w razie ich zasądzenia od Zamawiającego regresowo zwróci Zamawiającemu całość pokrytych przez nie roszczeń oraz wszelkie związane z tym wydatki i opłaty, włączając w to koszty procesu i obsługi prawnej. </w:t>
      </w:r>
    </w:p>
    <w:p w14:paraId="0F9A3F3A" w14:textId="4C98929B" w:rsidR="004D721B" w:rsidRPr="004D721B" w:rsidRDefault="004D721B" w:rsidP="004D721B">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t>13.</w:t>
      </w:r>
      <w:r w:rsidRPr="004D721B">
        <w:rPr>
          <w:rFonts w:ascii="Calibri" w:eastAsia="Times New Roman" w:hAnsi="Calibri" w:cs="Calibri"/>
          <w:bCs/>
          <w:kern w:val="1"/>
          <w:sz w:val="24"/>
          <w:szCs w:val="24"/>
          <w:lang w:val="es-ES" w:eastAsia="zh-CN"/>
          <w14:ligatures w14:val="none"/>
        </w:rPr>
        <w:tab/>
        <w:t xml:space="preserve">Jeżeli utwór ma wady prawne lub zdarzenia, o których mowa w ust. 12, uniemożliwią korzystanie z utworu i przysługujących Zamawiającemu praw, </w:t>
      </w:r>
      <w:r w:rsidR="006A058D">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zobowiązany jest do dostarczenia w wyznaczonym przez Zamawiającego terminie innego utworu wolnego od wad, spełniającego wymagania określone w niniejszej umowie, oraz naprawienia szkód powstałych z tego tytułu po stronie Zamawiającego. Zamawiający jest wtedy także uprawniony do odstąpienia od umowy, co nie wyłącza obowiązku zapłaty przez </w:t>
      </w:r>
      <w:r w:rsidR="006A058D">
        <w:rPr>
          <w:rFonts w:ascii="Calibri" w:eastAsia="Times New Roman" w:hAnsi="Calibri" w:cs="Calibri"/>
          <w:bCs/>
          <w:kern w:val="1"/>
          <w:sz w:val="24"/>
          <w:szCs w:val="24"/>
          <w:lang w:val="es-ES" w:eastAsia="zh-CN"/>
          <w14:ligatures w14:val="none"/>
        </w:rPr>
        <w:t>Wykonawcę</w:t>
      </w:r>
      <w:r w:rsidRPr="004D721B">
        <w:rPr>
          <w:rFonts w:ascii="Calibri" w:eastAsia="Times New Roman" w:hAnsi="Calibri" w:cs="Calibri"/>
          <w:bCs/>
          <w:kern w:val="1"/>
          <w:sz w:val="24"/>
          <w:szCs w:val="24"/>
          <w:lang w:val="es-ES" w:eastAsia="zh-CN"/>
          <w14:ligatures w14:val="none"/>
        </w:rPr>
        <w:t xml:space="preserve"> odszkodowania, o którym mowa w zdaniu poprzednim.</w:t>
      </w:r>
    </w:p>
    <w:p w14:paraId="5047FCB7" w14:textId="166AC9B7" w:rsidR="00AC4A29" w:rsidRPr="008B5982" w:rsidRDefault="004D721B" w:rsidP="008B5982">
      <w:pPr>
        <w:tabs>
          <w:tab w:val="left" w:pos="284"/>
        </w:tabs>
        <w:suppressAutoHyphens/>
        <w:spacing w:before="85" w:after="85" w:line="276" w:lineRule="auto"/>
        <w:ind w:left="357" w:hanging="357"/>
        <w:jc w:val="both"/>
        <w:rPr>
          <w:rFonts w:ascii="Calibri" w:eastAsia="Times New Roman" w:hAnsi="Calibri" w:cs="Calibri"/>
          <w:bCs/>
          <w:kern w:val="1"/>
          <w:sz w:val="24"/>
          <w:szCs w:val="24"/>
          <w:lang w:val="es-ES" w:eastAsia="zh-CN"/>
          <w14:ligatures w14:val="none"/>
        </w:rPr>
      </w:pPr>
      <w:r w:rsidRPr="004D721B">
        <w:rPr>
          <w:rFonts w:ascii="Calibri" w:eastAsia="Times New Roman" w:hAnsi="Calibri" w:cs="Calibri"/>
          <w:bCs/>
          <w:kern w:val="1"/>
          <w:sz w:val="24"/>
          <w:szCs w:val="24"/>
          <w:lang w:val="es-ES" w:eastAsia="zh-CN"/>
          <w14:ligatures w14:val="none"/>
        </w:rPr>
        <w:lastRenderedPageBreak/>
        <w:t>14.</w:t>
      </w:r>
      <w:r w:rsidRPr="004D721B">
        <w:rPr>
          <w:rFonts w:ascii="Calibri" w:eastAsia="Times New Roman" w:hAnsi="Calibri" w:cs="Calibri"/>
          <w:bCs/>
          <w:kern w:val="1"/>
          <w:sz w:val="24"/>
          <w:szCs w:val="24"/>
          <w:lang w:val="es-ES" w:eastAsia="zh-CN"/>
          <w14:ligatures w14:val="none"/>
        </w:rPr>
        <w:tab/>
      </w:r>
      <w:r w:rsidR="006A058D">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zobowiązuje się, że nie będzie wykonywał przysługujących mu praw osobistych w sposób ograniczający Zamawiającego w wykonywaniu praw do utworu. W szczególności </w:t>
      </w:r>
      <w:r w:rsidR="006A058D">
        <w:rPr>
          <w:rFonts w:ascii="Calibri" w:eastAsia="Times New Roman" w:hAnsi="Calibri" w:cs="Calibri"/>
          <w:bCs/>
          <w:kern w:val="1"/>
          <w:sz w:val="24"/>
          <w:szCs w:val="24"/>
          <w:lang w:val="es-ES" w:eastAsia="zh-CN"/>
          <w14:ligatures w14:val="none"/>
        </w:rPr>
        <w:t>Wykonawca</w:t>
      </w:r>
      <w:r w:rsidRPr="004D721B">
        <w:rPr>
          <w:rFonts w:ascii="Calibri" w:eastAsia="Times New Roman" w:hAnsi="Calibri" w:cs="Calibri"/>
          <w:bCs/>
          <w:kern w:val="1"/>
          <w:sz w:val="24"/>
          <w:szCs w:val="24"/>
          <w:lang w:val="es-ES" w:eastAsia="zh-CN"/>
          <w14:ligatures w14:val="none"/>
        </w:rPr>
        <w:t xml:space="preserve"> upoważnia Zamawiającego do decydowania o publikacji utworu i decydowania o zachowaniu ich integralności.</w:t>
      </w:r>
    </w:p>
    <w:p w14:paraId="6A36617C" w14:textId="77777777" w:rsidR="006A058D" w:rsidRDefault="006A058D" w:rsidP="004D721B">
      <w:pPr>
        <w:spacing w:after="120" w:line="276" w:lineRule="auto"/>
        <w:jc w:val="center"/>
        <w:rPr>
          <w:rFonts w:ascii="Calibri" w:eastAsia="Times New Roman" w:hAnsi="Calibri" w:cs="Calibri"/>
          <w:b/>
          <w:kern w:val="1"/>
          <w:sz w:val="24"/>
          <w:szCs w:val="24"/>
          <w:lang w:eastAsia="zh-CN"/>
          <w14:ligatures w14:val="none"/>
        </w:rPr>
      </w:pPr>
    </w:p>
    <w:p w14:paraId="404C584F" w14:textId="4C721978" w:rsidR="004D721B" w:rsidRPr="004D721B" w:rsidRDefault="004D721B" w:rsidP="004D721B">
      <w:pPr>
        <w:spacing w:after="120" w:line="276" w:lineRule="auto"/>
        <w:jc w:val="center"/>
        <w:rPr>
          <w:rFonts w:ascii="Calibri" w:eastAsia="Times New Roman" w:hAnsi="Calibri" w:cs="Calibri"/>
          <w:b/>
          <w:kern w:val="1"/>
          <w:sz w:val="24"/>
          <w:szCs w:val="24"/>
          <w:lang w:eastAsia="zh-CN"/>
          <w14:ligatures w14:val="none"/>
        </w:rPr>
      </w:pPr>
      <w:r w:rsidRPr="004D721B">
        <w:rPr>
          <w:rFonts w:ascii="Calibri" w:eastAsia="Times New Roman" w:hAnsi="Calibri" w:cs="Calibri"/>
          <w:b/>
          <w:kern w:val="1"/>
          <w:sz w:val="24"/>
          <w:szCs w:val="24"/>
          <w:lang w:eastAsia="zh-CN"/>
          <w14:ligatures w14:val="none"/>
        </w:rPr>
        <w:t>Ochrona danych osobowych i klauzula zachowania poufności</w:t>
      </w:r>
    </w:p>
    <w:p w14:paraId="4BE49A74" w14:textId="77777777" w:rsidR="004D721B" w:rsidRPr="004D721B" w:rsidRDefault="004D721B" w:rsidP="004D721B">
      <w:pPr>
        <w:spacing w:after="120" w:line="276" w:lineRule="auto"/>
        <w:jc w:val="center"/>
        <w:rPr>
          <w:rFonts w:ascii="Calibri" w:eastAsia="Times New Roman" w:hAnsi="Calibri" w:cs="Calibri"/>
          <w:b/>
          <w:kern w:val="1"/>
          <w:sz w:val="24"/>
          <w:szCs w:val="24"/>
          <w:lang w:eastAsia="zh-CN"/>
          <w14:ligatures w14:val="none"/>
        </w:rPr>
      </w:pPr>
      <w:r w:rsidRPr="004D721B">
        <w:rPr>
          <w:rFonts w:ascii="Calibri" w:eastAsia="Times New Roman" w:hAnsi="Calibri" w:cs="Calibri"/>
          <w:b/>
          <w:kern w:val="1"/>
          <w:sz w:val="24"/>
          <w:szCs w:val="24"/>
          <w:lang w:eastAsia="zh-CN"/>
          <w14:ligatures w14:val="none"/>
        </w:rPr>
        <w:t>§ 10</w:t>
      </w:r>
    </w:p>
    <w:p w14:paraId="1C06201F" w14:textId="77777777" w:rsidR="004D721B" w:rsidRPr="004D721B" w:rsidRDefault="004D721B" w:rsidP="004D721B">
      <w:pPr>
        <w:widowControl w:val="0"/>
        <w:numPr>
          <w:ilvl w:val="0"/>
          <w:numId w:val="4"/>
        </w:numPr>
        <w:suppressAutoHyphens/>
        <w:spacing w:after="12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W związku z realizacją niniejszej umowy Wykonawca i Zamawiający:</w:t>
      </w:r>
    </w:p>
    <w:p w14:paraId="320AFFC8" w14:textId="77777777" w:rsidR="004D721B" w:rsidRPr="004D721B" w:rsidRDefault="004D721B" w:rsidP="004D721B">
      <w:pPr>
        <w:widowControl w:val="0"/>
        <w:numPr>
          <w:ilvl w:val="1"/>
          <w:numId w:val="4"/>
        </w:numPr>
        <w:suppressAutoHyphens/>
        <w:spacing w:after="0" w:line="276" w:lineRule="auto"/>
        <w:ind w:left="1077"/>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zapewniają przestrzeganie zasad przetwarzania i ochrony przetwarzanych danych osobowych zgodnie z powszechnie obowiązującymi przepisami, w tym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RODO;</w:t>
      </w:r>
    </w:p>
    <w:p w14:paraId="6B03702C" w14:textId="77777777" w:rsidR="004D721B" w:rsidRPr="004D721B" w:rsidRDefault="004D721B" w:rsidP="004D721B">
      <w:pPr>
        <w:widowControl w:val="0"/>
        <w:numPr>
          <w:ilvl w:val="1"/>
          <w:numId w:val="5"/>
        </w:numPr>
        <w:suppressAutoHyphens/>
        <w:spacing w:after="0" w:line="276" w:lineRule="auto"/>
        <w:ind w:left="1077" w:hanging="357"/>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 xml:space="preserve">ponoszą odpowiedzialność za ewentualne skutki działania niezgodnego z przepisami, </w:t>
      </w:r>
      <w:r w:rsidRPr="004D721B">
        <w:rPr>
          <w:rFonts w:ascii="Calibri" w:eastAsia="Calibri" w:hAnsi="Calibri" w:cs="Calibri"/>
          <w:sz w:val="24"/>
          <w:szCs w:val="24"/>
          <w:lang w:eastAsia="zh-CN"/>
          <w14:ligatures w14:val="none"/>
        </w:rPr>
        <w:br/>
        <w:t>o których mowa w pkt 1;</w:t>
      </w:r>
    </w:p>
    <w:p w14:paraId="7DF343FD" w14:textId="77777777" w:rsidR="004D721B" w:rsidRPr="004D721B" w:rsidRDefault="004D721B" w:rsidP="004D721B">
      <w:pPr>
        <w:widowControl w:val="0"/>
        <w:numPr>
          <w:ilvl w:val="1"/>
          <w:numId w:val="5"/>
        </w:numPr>
        <w:suppressAutoHyphens/>
        <w:spacing w:after="0" w:line="276" w:lineRule="auto"/>
        <w:ind w:left="1077" w:hanging="357"/>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zobowiązują się do przetwarzania danych osobowych wyłącznie w celu realizacji umowy.</w:t>
      </w:r>
    </w:p>
    <w:p w14:paraId="7884326C" w14:textId="77777777" w:rsidR="004D721B" w:rsidRPr="004D721B" w:rsidRDefault="004D721B" w:rsidP="00E84AA5">
      <w:pPr>
        <w:widowControl w:val="0"/>
        <w:numPr>
          <w:ilvl w:val="0"/>
          <w:numId w:val="6"/>
        </w:num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Maksymalny zakres danych osobowych zwykłych udostępnionych drugiej stronie umowy obejmuje: imię, nazwisko, stanowisko, adres poczty elektronicznej, numer telefonu osoby upoważnionej do kontaktów w zakresie realizacji umowy.</w:t>
      </w:r>
    </w:p>
    <w:p w14:paraId="028F60A2" w14:textId="77777777" w:rsidR="004D721B" w:rsidRPr="004D721B" w:rsidRDefault="004D721B" w:rsidP="00E84AA5">
      <w:pPr>
        <w:widowControl w:val="0"/>
        <w:numPr>
          <w:ilvl w:val="0"/>
          <w:numId w:val="6"/>
        </w:num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W związku z realizacją niniejszej umowy strony:</w:t>
      </w:r>
    </w:p>
    <w:p w14:paraId="517AE305" w14:textId="77777777" w:rsidR="004D721B" w:rsidRPr="004D721B" w:rsidRDefault="004D721B" w:rsidP="00E84AA5">
      <w:pPr>
        <w:widowControl w:val="0"/>
        <w:numPr>
          <w:ilvl w:val="0"/>
          <w:numId w:val="7"/>
        </w:numPr>
        <w:suppressAutoHyphens/>
        <w:spacing w:after="0" w:line="276" w:lineRule="auto"/>
        <w:ind w:left="1077" w:hanging="357"/>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 xml:space="preserve">zobowiązują się do natychmiastowego powiadomienia Inspektora Ochrony Danych </w:t>
      </w:r>
      <w:r w:rsidRPr="004D721B">
        <w:rPr>
          <w:rFonts w:ascii="Calibri" w:eastAsia="Calibri" w:hAnsi="Calibri" w:cs="Calibri"/>
          <w:sz w:val="24"/>
          <w:szCs w:val="24"/>
          <w:lang w:eastAsia="zh-CN"/>
          <w14:ligatures w14:val="none"/>
        </w:rPr>
        <w:br/>
        <w:t>o stwierdzeniu faktów naruszenia ochrony danych osobowych;</w:t>
      </w:r>
    </w:p>
    <w:p w14:paraId="72640B2F" w14:textId="77777777" w:rsidR="004D721B" w:rsidRPr="004D721B" w:rsidRDefault="004D721B" w:rsidP="004D721B">
      <w:pPr>
        <w:widowControl w:val="0"/>
        <w:numPr>
          <w:ilvl w:val="0"/>
          <w:numId w:val="7"/>
        </w:numPr>
        <w:suppressAutoHyphens/>
        <w:spacing w:after="0" w:line="276" w:lineRule="auto"/>
        <w:ind w:left="1077" w:hanging="357"/>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w przypadku stwierdzenia zdarzeń, o których mowa w pkt 1 powyżej, zobowiązują się umożliwić drugiej stronie prowadzenie kontroli.</w:t>
      </w:r>
    </w:p>
    <w:p w14:paraId="030E0F27" w14:textId="77777777" w:rsidR="004D721B" w:rsidRPr="004D721B" w:rsidRDefault="004D721B" w:rsidP="004D721B">
      <w:pPr>
        <w:widowControl w:val="0"/>
        <w:numPr>
          <w:ilvl w:val="0"/>
          <w:numId w:val="8"/>
        </w:numPr>
        <w:suppressAutoHyphens/>
        <w:spacing w:after="0" w:line="276" w:lineRule="auto"/>
        <w:jc w:val="both"/>
        <w:rPr>
          <w:rFonts w:ascii="Calibri" w:eastAsia="Calibri" w:hAnsi="Calibri" w:cs="Calibri"/>
          <w:kern w:val="0"/>
          <w:sz w:val="24"/>
          <w:szCs w:val="24"/>
          <w:lang w:eastAsia="zh-CN"/>
          <w14:ligatures w14:val="none"/>
        </w:rPr>
      </w:pPr>
      <w:r w:rsidRPr="004D721B">
        <w:rPr>
          <w:rFonts w:ascii="Calibri" w:eastAsia="Calibri" w:hAnsi="Calibri" w:cs="Calibri"/>
          <w:sz w:val="24"/>
          <w:szCs w:val="24"/>
          <w:lang w:eastAsia="zh-CN"/>
          <w14:ligatures w14:val="none"/>
        </w:rPr>
        <w:t xml:space="preserve">Niezależnie </w:t>
      </w:r>
      <w:r w:rsidRPr="004D721B">
        <w:rPr>
          <w:rFonts w:ascii="Calibri" w:eastAsia="Times New Roman" w:hAnsi="Calibri" w:cs="Calibri"/>
          <w:bCs/>
          <w:kern w:val="0"/>
          <w:sz w:val="24"/>
          <w:szCs w:val="24"/>
          <w:lang w:eastAsia="pl-PL"/>
          <w14:ligatures w14:val="none"/>
        </w:rPr>
        <w:t>od obowiązków wynikających z przepisów ustawy z dnia 5 sierpnia 2010 r. o ochronie informacji niejawnych oraz ustawy z dnia 10 maja 2018 r. o ochronie danych osobowych (t.j. Dz. U. z 2019 r. poz. 1781) oraz RODO, Wykonawca zobowiązany jest do zachowania w tajemnicy wszelkich informacji uzyskanych w związku z wykonywaną umową, za wyjątkiem sytuacji, w których informacje takie stanowiłyby informacje publiczną w rozumieniu obowiązujących przepisów lub ich podanie wymagane byłoby przez właściwe podmioty stosownie do powszechnie obowiązujących przepisów prawa.</w:t>
      </w:r>
    </w:p>
    <w:p w14:paraId="4D67EF0F" w14:textId="77777777" w:rsid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0" w:line="276" w:lineRule="auto"/>
        <w:jc w:val="center"/>
        <w:textAlignment w:val="baseline"/>
        <w:rPr>
          <w:rFonts w:ascii="Calibri" w:eastAsia="Times New Roman" w:hAnsi="Calibri" w:cs="Calibri"/>
          <w:b/>
          <w:kern w:val="0"/>
          <w:sz w:val="24"/>
          <w:szCs w:val="24"/>
          <w:lang w:eastAsia="ar-SA"/>
          <w14:ligatures w14:val="none"/>
        </w:rPr>
      </w:pPr>
    </w:p>
    <w:p w14:paraId="5730BEEE" w14:textId="77777777" w:rsidR="008B5982" w:rsidRDefault="008B5982"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0" w:line="276" w:lineRule="auto"/>
        <w:jc w:val="center"/>
        <w:textAlignment w:val="baseline"/>
        <w:rPr>
          <w:rFonts w:ascii="Calibri" w:eastAsia="Times New Roman" w:hAnsi="Calibri" w:cs="Calibri"/>
          <w:b/>
          <w:kern w:val="0"/>
          <w:sz w:val="24"/>
          <w:szCs w:val="24"/>
          <w:lang w:eastAsia="ar-SA"/>
          <w14:ligatures w14:val="none"/>
        </w:rPr>
      </w:pPr>
    </w:p>
    <w:p w14:paraId="64796B05" w14:textId="77777777" w:rsidR="008B5982" w:rsidRPr="004D721B" w:rsidRDefault="008B5982"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0" w:line="276" w:lineRule="auto"/>
        <w:jc w:val="center"/>
        <w:textAlignment w:val="baseline"/>
        <w:rPr>
          <w:rFonts w:ascii="Calibri" w:eastAsia="Times New Roman" w:hAnsi="Calibri" w:cs="Calibri"/>
          <w:b/>
          <w:kern w:val="0"/>
          <w:sz w:val="24"/>
          <w:szCs w:val="24"/>
          <w:lang w:eastAsia="ar-SA"/>
          <w14:ligatures w14:val="none"/>
        </w:rPr>
      </w:pPr>
    </w:p>
    <w:p w14:paraId="274AEC84"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before="120"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lastRenderedPageBreak/>
        <w:t>Postanowienia końcowe</w:t>
      </w:r>
    </w:p>
    <w:p w14:paraId="00605B2D"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jc w:val="center"/>
        <w:textAlignment w:val="baseline"/>
        <w:rPr>
          <w:rFonts w:ascii="Calibri" w:eastAsia="Times New Roman" w:hAnsi="Calibri" w:cs="Calibri"/>
          <w:b/>
          <w:kern w:val="0"/>
          <w:sz w:val="24"/>
          <w:szCs w:val="24"/>
          <w:lang w:eastAsia="ar-SA"/>
          <w14:ligatures w14:val="none"/>
        </w:rPr>
      </w:pPr>
      <w:r w:rsidRPr="004D721B">
        <w:rPr>
          <w:rFonts w:ascii="Calibri" w:eastAsia="Times New Roman" w:hAnsi="Calibri" w:cs="Calibri"/>
          <w:b/>
          <w:kern w:val="0"/>
          <w:sz w:val="24"/>
          <w:szCs w:val="24"/>
          <w:lang w:eastAsia="ar-SA"/>
          <w14:ligatures w14:val="none"/>
        </w:rPr>
        <w:t>§ 11</w:t>
      </w:r>
    </w:p>
    <w:p w14:paraId="0B966AF3" w14:textId="77777777" w:rsidR="004D721B" w:rsidRPr="004D721B" w:rsidRDefault="004D721B" w:rsidP="004D721B">
      <w:pPr>
        <w:numPr>
          <w:ilvl w:val="0"/>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Integralną część niniejszej umowy stanowią:</w:t>
      </w:r>
    </w:p>
    <w:p w14:paraId="24919617" w14:textId="77777777" w:rsidR="004D721B" w:rsidRPr="004D721B" w:rsidRDefault="004D721B" w:rsidP="004D721B">
      <w:pPr>
        <w:numPr>
          <w:ilvl w:val="1"/>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Załącznik nr 1 – Opis przedmiotu zamówienia;</w:t>
      </w:r>
    </w:p>
    <w:p w14:paraId="0037BFD9" w14:textId="54C4CB0C" w:rsidR="004D721B" w:rsidRPr="004D721B" w:rsidRDefault="004D721B" w:rsidP="004D721B">
      <w:pPr>
        <w:numPr>
          <w:ilvl w:val="1"/>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 xml:space="preserve">Załącznik nr 2 – Formularz </w:t>
      </w:r>
      <w:r w:rsidR="009D714D">
        <w:rPr>
          <w:rFonts w:ascii="Calibri" w:eastAsia="Times New Roman" w:hAnsi="Calibri" w:cs="Calibri"/>
          <w:kern w:val="0"/>
          <w:sz w:val="24"/>
          <w:szCs w:val="24"/>
          <w:lang w:eastAsia="ar-SA"/>
          <w14:ligatures w14:val="none"/>
        </w:rPr>
        <w:t>oferty</w:t>
      </w:r>
      <w:r w:rsidRPr="004D721B">
        <w:rPr>
          <w:rFonts w:ascii="Calibri" w:eastAsia="Times New Roman" w:hAnsi="Calibri" w:cs="Calibri"/>
          <w:kern w:val="0"/>
          <w:sz w:val="24"/>
          <w:szCs w:val="24"/>
          <w:lang w:eastAsia="ar-SA"/>
          <w14:ligatures w14:val="none"/>
        </w:rPr>
        <w:t xml:space="preserve">; </w:t>
      </w:r>
    </w:p>
    <w:p w14:paraId="75C7A7B5" w14:textId="77777777" w:rsidR="004D721B" w:rsidRPr="004D721B" w:rsidRDefault="004D721B" w:rsidP="004D721B">
      <w:pPr>
        <w:numPr>
          <w:ilvl w:val="0"/>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W sprawach nieuregulowanych niniejszą umową zastosowanie mają obowiązujące przepisy prawa na terytorium Rzeczypospolitej Polskiej, w szczególności przepisy Kodeksu Cywilnego. Strony ustalają, że w przypadku zmiany przepisów prawa powołanych w treści umowy zastosowanie mają obowiązujące zmienione przepisy prawa bez konieczności dokonywania zmiany umowy.</w:t>
      </w:r>
    </w:p>
    <w:p w14:paraId="5AC48504" w14:textId="69ED837D" w:rsidR="00B81CAA" w:rsidRDefault="00B81CAA" w:rsidP="004D721B">
      <w:pPr>
        <w:numPr>
          <w:ilvl w:val="0"/>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Pr>
          <w:rFonts w:ascii="Calibri" w:eastAsia="Times New Roman" w:hAnsi="Calibri" w:cs="Calibri"/>
          <w:kern w:val="0"/>
          <w:sz w:val="24"/>
          <w:szCs w:val="24"/>
          <w:lang w:eastAsia="ar-SA"/>
          <w14:ligatures w14:val="none"/>
        </w:rPr>
        <w:t>Wszelkie zmiany postanowień niniejszej umowy mogą nastąpić za zgodą obu stron wyrażoną na piśmie pod rygorem nieważności z zastrzeżeniem</w:t>
      </w:r>
      <w:r w:rsidR="0078496E">
        <w:rPr>
          <w:rFonts w:ascii="Calibri" w:eastAsia="Times New Roman" w:hAnsi="Calibri" w:cs="Calibri"/>
          <w:kern w:val="0"/>
          <w:sz w:val="24"/>
          <w:szCs w:val="24"/>
          <w:lang w:eastAsia="ar-SA"/>
          <w14:ligatures w14:val="none"/>
        </w:rPr>
        <w:t>.</w:t>
      </w:r>
    </w:p>
    <w:p w14:paraId="62AD543A" w14:textId="77777777" w:rsidR="004D721B" w:rsidRPr="004D721B" w:rsidRDefault="004D721B" w:rsidP="004D721B">
      <w:pPr>
        <w:numPr>
          <w:ilvl w:val="0"/>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12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Do rozpoznawania ewentualnych sporów wynikłych na tle realizacji niniejszej umowy Strony ustalają właściwy ze względu na siedzibę Zamawiającego sąd powszechny.</w:t>
      </w:r>
    </w:p>
    <w:p w14:paraId="2E852CCF" w14:textId="77777777" w:rsidR="004D721B" w:rsidRPr="004D721B" w:rsidRDefault="004D721B" w:rsidP="004D721B">
      <w:pPr>
        <w:numPr>
          <w:ilvl w:val="0"/>
          <w:numId w:val="2"/>
        </w:numPr>
        <w:pBdr>
          <w:top w:val="none" w:sz="0" w:space="0" w:color="000000"/>
          <w:left w:val="none" w:sz="0" w:space="0" w:color="000000"/>
          <w:bottom w:val="none" w:sz="0" w:space="0" w:color="000000"/>
          <w:right w:val="none" w:sz="0" w:space="0" w:color="000000"/>
        </w:pBdr>
        <w:tabs>
          <w:tab w:val="left" w:pos="1004"/>
        </w:tabs>
        <w:suppressAutoHyphens/>
        <w:spacing w:before="120" w:after="0" w:line="276" w:lineRule="auto"/>
        <w:jc w:val="both"/>
        <w:textAlignment w:val="baseline"/>
        <w:rPr>
          <w:rFonts w:ascii="Calibri" w:eastAsia="Times New Roman" w:hAnsi="Calibri" w:cs="Calibri"/>
          <w:kern w:val="0"/>
          <w:sz w:val="24"/>
          <w:szCs w:val="24"/>
          <w:lang w:eastAsia="ar-SA"/>
          <w14:ligatures w14:val="none"/>
        </w:rPr>
      </w:pPr>
      <w:r w:rsidRPr="004D721B">
        <w:rPr>
          <w:rFonts w:ascii="Calibri" w:eastAsia="Times New Roman" w:hAnsi="Calibri" w:cs="Calibri"/>
          <w:kern w:val="0"/>
          <w:sz w:val="24"/>
          <w:szCs w:val="24"/>
          <w:lang w:eastAsia="ar-SA"/>
          <w14:ligatures w14:val="none"/>
        </w:rPr>
        <w:t>Umowę sporządzono w dwóch jednobrzmiących egzemplarzach, po jednym dla każdej ze Stron.</w:t>
      </w:r>
    </w:p>
    <w:p w14:paraId="4614BEB7"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jc w:val="both"/>
        <w:textAlignment w:val="baseline"/>
        <w:rPr>
          <w:rFonts w:ascii="Calibri" w:eastAsia="Times New Roman" w:hAnsi="Calibri" w:cs="Calibri"/>
          <w:kern w:val="0"/>
          <w:sz w:val="24"/>
          <w:szCs w:val="24"/>
          <w:lang w:eastAsia="ar-SA"/>
          <w14:ligatures w14:val="none"/>
        </w:rPr>
      </w:pPr>
    </w:p>
    <w:p w14:paraId="24E55131" w14:textId="77777777" w:rsidR="004D721B" w:rsidRPr="004D721B" w:rsidRDefault="004D721B" w:rsidP="004D721B">
      <w:pPr>
        <w:pBdr>
          <w:top w:val="none" w:sz="0" w:space="0" w:color="000000"/>
          <w:left w:val="none" w:sz="0" w:space="0" w:color="000000"/>
          <w:bottom w:val="none" w:sz="0" w:space="0" w:color="000000"/>
          <w:right w:val="none" w:sz="0" w:space="0" w:color="000000"/>
        </w:pBdr>
        <w:tabs>
          <w:tab w:val="left" w:pos="426"/>
        </w:tabs>
        <w:suppressAutoHyphens/>
        <w:spacing w:after="0" w:line="276" w:lineRule="auto"/>
        <w:jc w:val="both"/>
        <w:textAlignment w:val="baseline"/>
        <w:rPr>
          <w:rFonts w:ascii="Calibri" w:eastAsia="Times New Roman" w:hAnsi="Calibri" w:cs="Calibri"/>
          <w:kern w:val="0"/>
          <w:sz w:val="24"/>
          <w:szCs w:val="24"/>
          <w:lang w:eastAsia="ar-SA"/>
          <w14:ligatures w14:val="none"/>
        </w:rPr>
      </w:pPr>
    </w:p>
    <w:p w14:paraId="1DFB7ED6" w14:textId="75C83AE1" w:rsidR="00AF6296" w:rsidRPr="000C7648" w:rsidRDefault="004D721B" w:rsidP="004D721B">
      <w:pPr>
        <w:rPr>
          <w:b/>
          <w:bCs/>
        </w:rPr>
      </w:pPr>
      <w:r w:rsidRPr="004D721B">
        <w:rPr>
          <w:rFonts w:ascii="Calibri" w:eastAsia="Times New Roman" w:hAnsi="Calibri" w:cs="Calibri"/>
          <w:kern w:val="0"/>
          <w:sz w:val="24"/>
          <w:szCs w:val="24"/>
          <w:lang w:eastAsia="pl-PL"/>
          <w14:ligatures w14:val="none"/>
        </w:rPr>
        <w:tab/>
      </w:r>
      <w:r w:rsidRPr="004D721B">
        <w:rPr>
          <w:rFonts w:ascii="Calibri" w:eastAsia="Times New Roman" w:hAnsi="Calibri" w:cs="Calibri"/>
          <w:kern w:val="0"/>
          <w:sz w:val="24"/>
          <w:szCs w:val="24"/>
          <w:lang w:eastAsia="pl-PL"/>
          <w14:ligatures w14:val="none"/>
        </w:rPr>
        <w:tab/>
        <w:t xml:space="preserve">   </w:t>
      </w:r>
      <w:r w:rsidRPr="000C7648">
        <w:rPr>
          <w:rFonts w:ascii="Calibri" w:eastAsia="Times New Roman" w:hAnsi="Calibri" w:cs="Calibri"/>
          <w:b/>
          <w:bCs/>
          <w:kern w:val="0"/>
          <w:sz w:val="24"/>
          <w:szCs w:val="24"/>
          <w:lang w:eastAsia="pl-PL"/>
          <w14:ligatures w14:val="none"/>
        </w:rPr>
        <w:t xml:space="preserve">W Y K O N A W C A </w:t>
      </w:r>
      <w:r w:rsidRPr="000C7648">
        <w:rPr>
          <w:rFonts w:ascii="Calibri" w:eastAsia="Times New Roman" w:hAnsi="Calibri" w:cs="Calibri"/>
          <w:b/>
          <w:bCs/>
          <w:kern w:val="0"/>
          <w:sz w:val="24"/>
          <w:szCs w:val="24"/>
          <w:lang w:eastAsia="pl-PL"/>
          <w14:ligatures w14:val="none"/>
        </w:rPr>
        <w:tab/>
      </w:r>
      <w:r w:rsidRPr="000C7648">
        <w:rPr>
          <w:rFonts w:ascii="Calibri" w:eastAsia="Times New Roman" w:hAnsi="Calibri" w:cs="Calibri"/>
          <w:b/>
          <w:bCs/>
          <w:kern w:val="0"/>
          <w:sz w:val="24"/>
          <w:szCs w:val="24"/>
          <w:lang w:eastAsia="pl-PL"/>
          <w14:ligatures w14:val="none"/>
        </w:rPr>
        <w:tab/>
      </w:r>
      <w:r w:rsidRPr="000C7648">
        <w:rPr>
          <w:rFonts w:ascii="Calibri" w:eastAsia="Times New Roman" w:hAnsi="Calibri" w:cs="Calibri"/>
          <w:b/>
          <w:bCs/>
          <w:kern w:val="0"/>
          <w:sz w:val="24"/>
          <w:szCs w:val="24"/>
          <w:lang w:eastAsia="pl-PL"/>
          <w14:ligatures w14:val="none"/>
        </w:rPr>
        <w:tab/>
      </w:r>
      <w:r w:rsidRPr="000C7648">
        <w:rPr>
          <w:rFonts w:ascii="Calibri" w:eastAsia="Times New Roman" w:hAnsi="Calibri" w:cs="Calibri"/>
          <w:b/>
          <w:bCs/>
          <w:kern w:val="0"/>
          <w:sz w:val="24"/>
          <w:szCs w:val="24"/>
          <w:lang w:eastAsia="pl-PL"/>
          <w14:ligatures w14:val="none"/>
        </w:rPr>
        <w:tab/>
      </w:r>
      <w:r w:rsidRPr="000C7648">
        <w:rPr>
          <w:rFonts w:ascii="Calibri" w:eastAsia="Times New Roman" w:hAnsi="Calibri" w:cs="Calibri"/>
          <w:b/>
          <w:bCs/>
          <w:kern w:val="0"/>
          <w:sz w:val="24"/>
          <w:szCs w:val="24"/>
          <w:lang w:eastAsia="pl-PL"/>
          <w14:ligatures w14:val="none"/>
        </w:rPr>
        <w:tab/>
        <w:t xml:space="preserve"> Z A M A W I A</w:t>
      </w:r>
      <w:r w:rsidR="000C7648" w:rsidRPr="000C7648">
        <w:rPr>
          <w:rFonts w:ascii="Calibri" w:eastAsia="Times New Roman" w:hAnsi="Calibri" w:cs="Calibri"/>
          <w:b/>
          <w:bCs/>
          <w:kern w:val="0"/>
          <w:sz w:val="24"/>
          <w:szCs w:val="24"/>
          <w:lang w:eastAsia="pl-PL"/>
          <w14:ligatures w14:val="none"/>
        </w:rPr>
        <w:t xml:space="preserve"> J Ą C Y</w:t>
      </w:r>
    </w:p>
    <w:sectPr w:rsidR="00AF6296" w:rsidRPr="000C76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5E871" w14:textId="77777777" w:rsidR="009031C2" w:rsidRDefault="009031C2" w:rsidP="009031C2">
      <w:pPr>
        <w:spacing w:after="0" w:line="240" w:lineRule="auto"/>
      </w:pPr>
      <w:r>
        <w:separator/>
      </w:r>
    </w:p>
  </w:endnote>
  <w:endnote w:type="continuationSeparator" w:id="0">
    <w:p w14:paraId="1FD96903" w14:textId="77777777" w:rsidR="009031C2" w:rsidRDefault="009031C2" w:rsidP="0090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651488"/>
      <w:docPartObj>
        <w:docPartGallery w:val="Page Numbers (Bottom of Page)"/>
        <w:docPartUnique/>
      </w:docPartObj>
    </w:sdtPr>
    <w:sdtContent>
      <w:sdt>
        <w:sdtPr>
          <w:id w:val="-1769616900"/>
          <w:docPartObj>
            <w:docPartGallery w:val="Page Numbers (Top of Page)"/>
            <w:docPartUnique/>
          </w:docPartObj>
        </w:sdtPr>
        <w:sdtContent>
          <w:p w14:paraId="10D9C88E" w14:textId="57F8BD81" w:rsidR="00B15F7A" w:rsidRDefault="00B15F7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CA4509" w14:textId="77777777" w:rsidR="00B15F7A" w:rsidRDefault="00B15F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EAFC" w14:textId="77777777" w:rsidR="009031C2" w:rsidRDefault="009031C2" w:rsidP="009031C2">
      <w:pPr>
        <w:spacing w:after="0" w:line="240" w:lineRule="auto"/>
      </w:pPr>
      <w:r>
        <w:separator/>
      </w:r>
    </w:p>
  </w:footnote>
  <w:footnote w:type="continuationSeparator" w:id="0">
    <w:p w14:paraId="1F2E8598" w14:textId="77777777" w:rsidR="009031C2" w:rsidRDefault="009031C2" w:rsidP="0090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2587" w14:textId="77777777" w:rsidR="009031C2" w:rsidRPr="009031C2" w:rsidRDefault="009031C2" w:rsidP="009031C2">
    <w:pPr>
      <w:pStyle w:val="Nagwek"/>
    </w:pPr>
    <w:r w:rsidRPr="009031C2">
      <w:rPr>
        <w:noProof/>
      </w:rPr>
      <w:drawing>
        <wp:inline distT="0" distB="0" distL="0" distR="0" wp14:anchorId="243A793D" wp14:editId="7249D7B9">
          <wp:extent cx="5760720" cy="688975"/>
          <wp:effectExtent l="0" t="0" r="0" b="0"/>
          <wp:docPr id="1671542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8975"/>
                  </a:xfrm>
                  <a:prstGeom prst="rect">
                    <a:avLst/>
                  </a:prstGeom>
                  <a:noFill/>
                  <a:ln>
                    <a:noFill/>
                  </a:ln>
                </pic:spPr>
              </pic:pic>
            </a:graphicData>
          </a:graphic>
        </wp:inline>
      </w:drawing>
    </w:r>
  </w:p>
  <w:p w14:paraId="4A778BE0" w14:textId="77777777" w:rsidR="009031C2" w:rsidRDefault="009031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28F"/>
    <w:multiLevelType w:val="hybridMultilevel"/>
    <w:tmpl w:val="2AE646E4"/>
    <w:numStyleLink w:val="Zaimportowanystyl12"/>
  </w:abstractNum>
  <w:abstractNum w:abstractNumId="1" w15:restartNumberingAfterBreak="0">
    <w:nsid w:val="15C97149"/>
    <w:multiLevelType w:val="hybridMultilevel"/>
    <w:tmpl w:val="ABC899FA"/>
    <w:lvl w:ilvl="0" w:tplc="B5BEB690">
      <w:start w:val="10"/>
      <w:numFmt w:val="decimal"/>
      <w:lvlText w:val="%1."/>
      <w:lvlJc w:val="left"/>
      <w:pPr>
        <w:tabs>
          <w:tab w:val="num" w:pos="360"/>
        </w:tabs>
        <w:ind w:left="360" w:hanging="360"/>
      </w:pPr>
      <w:rPr>
        <w:rFonts w:hAnsi="Arial Unicode MS" w:hint="default"/>
        <w:b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E80F80"/>
    <w:multiLevelType w:val="hybridMultilevel"/>
    <w:tmpl w:val="959AC5B6"/>
    <w:styleLink w:val="Zaimportowanystyl2"/>
    <w:lvl w:ilvl="0" w:tplc="5B44AA1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C4856">
      <w:start w:val="1"/>
      <w:numFmt w:val="decimal"/>
      <w:lvlText w:val="%2)"/>
      <w:lvlJc w:val="left"/>
      <w:pPr>
        <w:ind w:left="5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704B96">
      <w:start w:val="1"/>
      <w:numFmt w:val="lowerRoman"/>
      <w:lvlText w:val="%3."/>
      <w:lvlJc w:val="left"/>
      <w:pPr>
        <w:tabs>
          <w:tab w:val="left" w:pos="567"/>
        </w:tabs>
        <w:ind w:left="128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4156E">
      <w:start w:val="1"/>
      <w:numFmt w:val="decimal"/>
      <w:lvlText w:val="%4."/>
      <w:lvlJc w:val="left"/>
      <w:pPr>
        <w:tabs>
          <w:tab w:val="left" w:pos="567"/>
        </w:tabs>
        <w:ind w:left="200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5130">
      <w:start w:val="1"/>
      <w:numFmt w:val="lowerLetter"/>
      <w:lvlText w:val="%5."/>
      <w:lvlJc w:val="left"/>
      <w:pPr>
        <w:tabs>
          <w:tab w:val="left" w:pos="567"/>
        </w:tabs>
        <w:ind w:left="272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EE2E02">
      <w:start w:val="1"/>
      <w:numFmt w:val="lowerRoman"/>
      <w:lvlText w:val="%6."/>
      <w:lvlJc w:val="left"/>
      <w:pPr>
        <w:tabs>
          <w:tab w:val="left" w:pos="567"/>
        </w:tabs>
        <w:ind w:left="344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634AC">
      <w:start w:val="1"/>
      <w:numFmt w:val="decimal"/>
      <w:lvlText w:val="%7."/>
      <w:lvlJc w:val="left"/>
      <w:pPr>
        <w:tabs>
          <w:tab w:val="left" w:pos="567"/>
        </w:tabs>
        <w:ind w:left="416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01C04">
      <w:start w:val="1"/>
      <w:numFmt w:val="lowerLetter"/>
      <w:lvlText w:val="%8."/>
      <w:lvlJc w:val="left"/>
      <w:pPr>
        <w:tabs>
          <w:tab w:val="left" w:pos="567"/>
        </w:tabs>
        <w:ind w:left="4887" w:hanging="28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22930">
      <w:start w:val="1"/>
      <w:numFmt w:val="lowerRoman"/>
      <w:lvlText w:val="%9."/>
      <w:lvlJc w:val="left"/>
      <w:pPr>
        <w:tabs>
          <w:tab w:val="left" w:pos="567"/>
        </w:tabs>
        <w:ind w:left="5607" w:hanging="232"/>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BF36FB9"/>
    <w:multiLevelType w:val="hybridMultilevel"/>
    <w:tmpl w:val="CD26D2BE"/>
    <w:styleLink w:val="Zaimportowanystyl21"/>
    <w:lvl w:ilvl="0" w:tplc="7742A572">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1E7140">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4ACCA7C">
      <w:start w:val="1"/>
      <w:numFmt w:val="lowerRoman"/>
      <w:lvlText w:val="%3."/>
      <w:lvlJc w:val="left"/>
      <w:pPr>
        <w:tabs>
          <w:tab w:val="num" w:pos="2124"/>
        </w:tabs>
        <w:ind w:left="2136" w:hanging="27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D34C026">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050ADCC">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D6047BC">
      <w:start w:val="1"/>
      <w:numFmt w:val="lowerRoman"/>
      <w:lvlText w:val="%6."/>
      <w:lvlJc w:val="left"/>
      <w:pPr>
        <w:tabs>
          <w:tab w:val="num" w:pos="4248"/>
        </w:tabs>
        <w:ind w:left="4260" w:hanging="2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EAEBE0C">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9724BA4">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8AC580">
      <w:start w:val="1"/>
      <w:numFmt w:val="lowerRoman"/>
      <w:suff w:val="nothing"/>
      <w:lvlText w:val="%9."/>
      <w:lvlJc w:val="left"/>
      <w:pPr>
        <w:ind w:left="6384" w:hanging="19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D7C60D0"/>
    <w:multiLevelType w:val="hybridMultilevel"/>
    <w:tmpl w:val="035AFCCC"/>
    <w:lvl w:ilvl="0" w:tplc="84D6763C">
      <w:start w:val="4"/>
      <w:numFmt w:val="decimal"/>
      <w:lvlText w:val="%1."/>
      <w:lvlJc w:val="left"/>
      <w:pPr>
        <w:tabs>
          <w:tab w:val="num" w:pos="360"/>
        </w:tabs>
        <w:ind w:left="360" w:hanging="360"/>
      </w:pPr>
      <w:rPr>
        <w:rFonts w:ascii="Calibri" w:hAnsi="Calibri" w:cs="Arial" w:hint="default"/>
        <w:b w:val="0"/>
        <w:i w:val="0"/>
        <w:sz w:val="24"/>
        <w:szCs w:val="24"/>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D4B7E"/>
    <w:multiLevelType w:val="multilevel"/>
    <w:tmpl w:val="70F03EF2"/>
    <w:lvl w:ilvl="0">
      <w:start w:val="1"/>
      <w:numFmt w:val="decimal"/>
      <w:lvlText w:val="%1."/>
      <w:lvlJc w:val="left"/>
      <w:pPr>
        <w:tabs>
          <w:tab w:val="num" w:pos="720"/>
        </w:tabs>
        <w:ind w:left="720" w:hanging="360"/>
      </w:pPr>
      <w:rPr>
        <w:rFonts w:ascii="Calibri" w:hAnsi="Calibri" w:cs="Arial" w:hint="default"/>
        <w:b w:val="0"/>
        <w:i w:val="0"/>
        <w:sz w:val="24"/>
        <w:szCs w:val="24"/>
        <w:u w:val="none"/>
      </w:rPr>
    </w:lvl>
    <w:lvl w:ilvl="1">
      <w:start w:val="1"/>
      <w:numFmt w:val="decimal"/>
      <w:lvlText w:val="%2)"/>
      <w:lvlJc w:val="left"/>
      <w:pPr>
        <w:tabs>
          <w:tab w:val="num" w:pos="1440"/>
        </w:tabs>
        <w:ind w:left="1440" w:hanging="360"/>
      </w:pPr>
      <w:rPr>
        <w:rFonts w:ascii="Calibri" w:eastAsia="Times New Roman" w:hAnsi="Calibri" w:cs="Arial" w:hint="default"/>
      </w:rPr>
    </w:lvl>
    <w:lvl w:ilvl="2">
      <w:start w:val="1"/>
      <w:numFmt w:val="lowerRoman"/>
      <w:lvlText w:val="%3."/>
      <w:lvlJc w:val="righ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1"/>
        </w:tabs>
        <w:ind w:left="6481" w:firstLine="0"/>
      </w:pPr>
      <w:rPr>
        <w:rFonts w:hint="default"/>
      </w:rPr>
    </w:lvl>
  </w:abstractNum>
  <w:abstractNum w:abstractNumId="6" w15:restartNumberingAfterBreak="0">
    <w:nsid w:val="294B5C65"/>
    <w:multiLevelType w:val="hybridMultilevel"/>
    <w:tmpl w:val="AC8623B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9FF6790"/>
    <w:multiLevelType w:val="hybridMultilevel"/>
    <w:tmpl w:val="B426A0E8"/>
    <w:numStyleLink w:val="Zaimportowanystyl19"/>
  </w:abstractNum>
  <w:abstractNum w:abstractNumId="8" w15:restartNumberingAfterBreak="0">
    <w:nsid w:val="2A5532E5"/>
    <w:multiLevelType w:val="hybridMultilevel"/>
    <w:tmpl w:val="90F21806"/>
    <w:styleLink w:val="Zaimportowanystyl20"/>
    <w:lvl w:ilvl="0" w:tplc="F3AC9776">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704FC5E">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A1CA78E">
      <w:start w:val="1"/>
      <w:numFmt w:val="lowerRoman"/>
      <w:lvlText w:val="%3."/>
      <w:lvlJc w:val="left"/>
      <w:pPr>
        <w:ind w:left="180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7C3D7E">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C0A4C0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88EFE40">
      <w:start w:val="1"/>
      <w:numFmt w:val="lowerRoman"/>
      <w:lvlText w:val="%6."/>
      <w:lvlJc w:val="left"/>
      <w:pPr>
        <w:ind w:left="396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C6A02A2">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89EEB6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F9457F6">
      <w:start w:val="1"/>
      <w:numFmt w:val="lowerRoman"/>
      <w:lvlText w:val="%9."/>
      <w:lvlJc w:val="left"/>
      <w:pPr>
        <w:ind w:left="612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2BB74D7B"/>
    <w:multiLevelType w:val="hybridMultilevel"/>
    <w:tmpl w:val="EB548A04"/>
    <w:lvl w:ilvl="0" w:tplc="968AD9BC">
      <w:start w:val="1"/>
      <w:numFmt w:val="decimal"/>
      <w:lvlText w:val="%1."/>
      <w:lvlJc w:val="left"/>
      <w:pPr>
        <w:tabs>
          <w:tab w:val="num" w:pos="360"/>
        </w:tabs>
        <w:ind w:left="360" w:hanging="360"/>
      </w:pPr>
      <w:rPr>
        <w:rFonts w:ascii="Calibri" w:hAnsi="Calibri"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AF1BF8"/>
    <w:multiLevelType w:val="hybridMultilevel"/>
    <w:tmpl w:val="90F21806"/>
    <w:numStyleLink w:val="Zaimportowanystyl20"/>
  </w:abstractNum>
  <w:abstractNum w:abstractNumId="11" w15:restartNumberingAfterBreak="0">
    <w:nsid w:val="30DB0288"/>
    <w:multiLevelType w:val="hybridMultilevel"/>
    <w:tmpl w:val="EDBE2D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492218"/>
    <w:multiLevelType w:val="hybridMultilevel"/>
    <w:tmpl w:val="37E0D5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DA4A25"/>
    <w:multiLevelType w:val="hybridMultilevel"/>
    <w:tmpl w:val="4148E38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3B487673"/>
    <w:multiLevelType w:val="hybridMultilevel"/>
    <w:tmpl w:val="90105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352646"/>
    <w:multiLevelType w:val="hybridMultilevel"/>
    <w:tmpl w:val="F258C0BA"/>
    <w:lvl w:ilvl="0" w:tplc="09C2DB56">
      <w:start w:val="5"/>
      <w:numFmt w:val="decimal"/>
      <w:lvlText w:val="%1."/>
      <w:lvlJc w:val="left"/>
      <w:pPr>
        <w:tabs>
          <w:tab w:val="num" w:pos="360"/>
        </w:tabs>
        <w:ind w:left="360" w:hanging="360"/>
      </w:pPr>
      <w:rPr>
        <w:rFonts w:ascii="Calibri" w:hAnsi="Calibri" w:cs="Arial"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0F7844"/>
    <w:multiLevelType w:val="hybridMultilevel"/>
    <w:tmpl w:val="F43407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21D60C9"/>
    <w:multiLevelType w:val="hybridMultilevel"/>
    <w:tmpl w:val="2DC43CB4"/>
    <w:lvl w:ilvl="0" w:tplc="233299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A05BB9"/>
    <w:multiLevelType w:val="hybridMultilevel"/>
    <w:tmpl w:val="959AC5B6"/>
    <w:numStyleLink w:val="Zaimportowanystyl2"/>
  </w:abstractNum>
  <w:abstractNum w:abstractNumId="19" w15:restartNumberingAfterBreak="0">
    <w:nsid w:val="701B133C"/>
    <w:multiLevelType w:val="hybridMultilevel"/>
    <w:tmpl w:val="CD26D2BE"/>
    <w:numStyleLink w:val="Zaimportowanystyl21"/>
  </w:abstractNum>
  <w:abstractNum w:abstractNumId="20" w15:restartNumberingAfterBreak="0">
    <w:nsid w:val="71C74155"/>
    <w:multiLevelType w:val="hybridMultilevel"/>
    <w:tmpl w:val="2AE646E4"/>
    <w:styleLink w:val="Zaimportowanystyl12"/>
    <w:lvl w:ilvl="0" w:tplc="07A81456">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0BD22">
      <w:start w:val="1"/>
      <w:numFmt w:val="decimal"/>
      <w:lvlText w:val="%2."/>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F00600">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447C4">
      <w:start w:val="1"/>
      <w:numFmt w:val="decimal"/>
      <w:lvlText w:val="%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B7AC">
      <w:start w:val="1"/>
      <w:numFmt w:val="decimal"/>
      <w:lvlText w:val="%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AA4276">
      <w:start w:val="1"/>
      <w:numFmt w:val="decimal"/>
      <w:lvlText w:val="%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67E68">
      <w:start w:val="1"/>
      <w:numFmt w:val="decimal"/>
      <w:lvlText w:val="%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81DEA">
      <w:start w:val="1"/>
      <w:numFmt w:val="decimal"/>
      <w:lvlText w:val="%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D49F98">
      <w:start w:val="1"/>
      <w:numFmt w:val="decimal"/>
      <w:lvlText w:val="%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8843A86"/>
    <w:multiLevelType w:val="hybridMultilevel"/>
    <w:tmpl w:val="B426A0E8"/>
    <w:styleLink w:val="Zaimportowanystyl19"/>
    <w:lvl w:ilvl="0" w:tplc="5798C11E">
      <w:start w:val="1"/>
      <w:numFmt w:val="decimal"/>
      <w:lvlText w:val="%1."/>
      <w:lvlJc w:val="left"/>
      <w:pPr>
        <w:ind w:left="402" w:hanging="402"/>
      </w:pPr>
      <w:rPr>
        <w:rFonts w:ascii="Calibri" w:eastAsia="Calibri" w:hAnsi="Calibri" w:cs="Calibri"/>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 w:ilvl="1" w:tplc="0D34075C">
      <w:start w:val="1"/>
      <w:numFmt w:val="decimal"/>
      <w:lvlText w:val="%2)"/>
      <w:lvlJc w:val="left"/>
      <w:pPr>
        <w:ind w:left="714" w:hanging="357"/>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FFE6736">
      <w:start w:val="1"/>
      <w:numFmt w:val="lowerLetter"/>
      <w:lvlText w:val="%3)"/>
      <w:lvlJc w:val="left"/>
      <w:pPr>
        <w:ind w:left="1080" w:hanging="36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610E36C">
      <w:start w:val="1"/>
      <w:numFmt w:val="lowerLetter"/>
      <w:lvlText w:val="%4)"/>
      <w:lvlJc w:val="left"/>
      <w:pPr>
        <w:ind w:left="1440" w:hanging="36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D8C8CAC">
      <w:start w:val="1"/>
      <w:numFmt w:val="lowerLetter"/>
      <w:lvlText w:val="(%5)"/>
      <w:lvlJc w:val="left"/>
      <w:pPr>
        <w:ind w:left="1800" w:hanging="36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1C6F5AC">
      <w:start w:val="1"/>
      <w:numFmt w:val="lowerRoman"/>
      <w:lvlText w:val="(%6)"/>
      <w:lvlJc w:val="left"/>
      <w:pPr>
        <w:ind w:left="2130" w:hanging="33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C28278">
      <w:start w:val="1"/>
      <w:numFmt w:val="decimal"/>
      <w:lvlText w:val="%7."/>
      <w:lvlJc w:val="left"/>
      <w:pPr>
        <w:ind w:left="2520" w:hanging="36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FE1C82">
      <w:start w:val="1"/>
      <w:numFmt w:val="lowerLetter"/>
      <w:lvlText w:val="%8."/>
      <w:lvlJc w:val="left"/>
      <w:pPr>
        <w:ind w:left="2838" w:hanging="321"/>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8B2F1A2">
      <w:start w:val="1"/>
      <w:numFmt w:val="lowerRoman"/>
      <w:lvlText w:val="%9."/>
      <w:lvlJc w:val="left"/>
      <w:pPr>
        <w:ind w:left="3240" w:hanging="363"/>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7C7D08D1"/>
    <w:multiLevelType w:val="hybridMultilevel"/>
    <w:tmpl w:val="DBD2C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4419498">
    <w:abstractNumId w:val="18"/>
    <w:lvlOverride w:ilvl="0">
      <w:lvl w:ilvl="0" w:tplc="B4407C4C">
        <w:start w:val="1"/>
        <w:numFmt w:val="decimal"/>
        <w:lvlText w:val="%1."/>
        <w:lvlJc w:val="left"/>
        <w:pPr>
          <w:tabs>
            <w:tab w:val="num" w:pos="360"/>
          </w:tabs>
          <w:ind w:left="360" w:hanging="360"/>
        </w:pPr>
        <w:rPr>
          <w:rFonts w:ascii="Calibri" w:hAnsi="Calibri" w:cs="Arial" w:hint="default"/>
          <w:b w:val="0"/>
          <w:i w:val="0"/>
          <w:sz w:val="24"/>
          <w:szCs w:val="24"/>
          <w:u w:val="none"/>
        </w:rPr>
      </w:lvl>
    </w:lvlOverride>
    <w:lvlOverride w:ilvl="1">
      <w:lvl w:ilvl="1" w:tplc="EB9414CE">
        <w:start w:val="1"/>
        <w:numFmt w:val="decimal"/>
        <w:lvlText w:val="%2."/>
        <w:lvlJc w:val="left"/>
        <w:pPr>
          <w:tabs>
            <w:tab w:val="num" w:pos="360"/>
          </w:tabs>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2">
      <w:lvl w:ilvl="2" w:tplc="715EABB0">
        <w:start w:val="1"/>
        <w:numFmt w:val="lowerRoman"/>
        <w:lvlText w:val="%3."/>
        <w:lvlJc w:val="right"/>
        <w:pPr>
          <w:tabs>
            <w:tab w:val="num" w:pos="1801"/>
          </w:tabs>
          <w:ind w:left="1801" w:firstLine="0"/>
        </w:pPr>
      </w:lvl>
    </w:lvlOverride>
    <w:lvlOverride w:ilvl="3">
      <w:lvl w:ilvl="3" w:tplc="1A605820">
        <w:start w:val="1"/>
        <w:numFmt w:val="decimal"/>
        <w:lvlText w:val="%4."/>
        <w:lvlJc w:val="left"/>
        <w:pPr>
          <w:tabs>
            <w:tab w:val="num" w:pos="360"/>
          </w:tabs>
          <w:ind w:left="360" w:hanging="360"/>
        </w:pPr>
      </w:lvl>
    </w:lvlOverride>
    <w:lvlOverride w:ilvl="4">
      <w:lvl w:ilvl="4" w:tplc="1F7AF5F4">
        <w:start w:val="1"/>
        <w:numFmt w:val="lowerLetter"/>
        <w:lvlText w:val="%5."/>
        <w:lvlJc w:val="left"/>
        <w:pPr>
          <w:tabs>
            <w:tab w:val="num" w:pos="3240"/>
          </w:tabs>
          <w:ind w:left="3240" w:hanging="360"/>
        </w:pPr>
      </w:lvl>
    </w:lvlOverride>
    <w:lvlOverride w:ilvl="5">
      <w:lvl w:ilvl="5" w:tplc="47FC122A">
        <w:start w:val="1"/>
        <w:numFmt w:val="lowerRoman"/>
        <w:lvlText w:val="%6."/>
        <w:lvlJc w:val="right"/>
        <w:pPr>
          <w:tabs>
            <w:tab w:val="num" w:pos="3960"/>
          </w:tabs>
          <w:ind w:left="3960" w:firstLine="0"/>
        </w:pPr>
      </w:lvl>
    </w:lvlOverride>
    <w:lvlOverride w:ilvl="6">
      <w:lvl w:ilvl="6" w:tplc="3DB48AB8">
        <w:start w:val="1"/>
        <w:numFmt w:val="decimal"/>
        <w:lvlText w:val="%7."/>
        <w:lvlJc w:val="left"/>
        <w:pPr>
          <w:tabs>
            <w:tab w:val="num" w:pos="360"/>
          </w:tabs>
          <w:ind w:left="360" w:hanging="360"/>
        </w:pPr>
      </w:lvl>
    </w:lvlOverride>
    <w:lvlOverride w:ilvl="7">
      <w:lvl w:ilvl="7" w:tplc="4E384CF0">
        <w:start w:val="1"/>
        <w:numFmt w:val="lowerLetter"/>
        <w:lvlText w:val="%8."/>
        <w:lvlJc w:val="left"/>
        <w:pPr>
          <w:tabs>
            <w:tab w:val="num" w:pos="5400"/>
          </w:tabs>
          <w:ind w:left="5400" w:hanging="360"/>
        </w:pPr>
      </w:lvl>
    </w:lvlOverride>
    <w:lvlOverride w:ilvl="8">
      <w:lvl w:ilvl="8" w:tplc="242C0932">
        <w:start w:val="1"/>
        <w:numFmt w:val="lowerRoman"/>
        <w:lvlText w:val="%9."/>
        <w:lvlJc w:val="right"/>
        <w:pPr>
          <w:tabs>
            <w:tab w:val="num" w:pos="6121"/>
          </w:tabs>
          <w:ind w:left="6121" w:firstLine="0"/>
        </w:pPr>
      </w:lvl>
    </w:lvlOverride>
  </w:num>
  <w:num w:numId="2" w16cid:durableId="1362440295">
    <w:abstractNumId w:val="5"/>
  </w:num>
  <w:num w:numId="3" w16cid:durableId="368460065">
    <w:abstractNumId w:val="14"/>
  </w:num>
  <w:num w:numId="4" w16cid:durableId="315303358">
    <w:abstractNumId w:val="7"/>
    <w:lvlOverride w:ilvl="0">
      <w:startOverride w:val="1"/>
      <w:lvl w:ilvl="0" w:tplc="3D86C676">
        <w:start w:val="1"/>
        <w:numFmt w:val="decimal"/>
        <w:lvlText w:val="%1."/>
        <w:lvlJc w:val="left"/>
        <w:pPr>
          <w:ind w:left="402" w:hanging="402"/>
        </w:pPr>
        <w:rPr>
          <w:rFonts w:ascii="Calibri" w:eastAsia="Calibri" w:hAnsi="Calibri" w:cs="Arial" w:hint="default"/>
          <w:b w:val="0"/>
          <w:bCs w:val="0"/>
          <w:i w:val="0"/>
          <w:iCs w:val="0"/>
          <w:caps w:val="0"/>
          <w:smallCaps w:val="0"/>
          <w:strike w:val="0"/>
          <w:dstrike w:val="0"/>
          <w:outline w:val="0"/>
          <w:shadow w:val="0"/>
          <w:emboss w:val="0"/>
          <w:imprint w:val="0"/>
          <w:color w:val="000000"/>
          <w:spacing w:val="0"/>
          <w:w w:val="100"/>
          <w:kern w:val="0"/>
          <w:position w:val="0"/>
          <w:sz w:val="22"/>
          <w:szCs w:val="22"/>
          <w:highlight w:val="none"/>
          <w:u w:val="none"/>
          <w:effect w:val="none"/>
          <w:vertAlign w:val="baseline"/>
        </w:rPr>
      </w:lvl>
    </w:lvlOverride>
    <w:lvlOverride w:ilvl="1">
      <w:startOverride w:val="1"/>
      <w:lvl w:ilvl="1" w:tplc="3A96E4FE">
        <w:start w:val="1"/>
        <w:numFmt w:val="decimal"/>
        <w:lvlText w:val="%2)"/>
        <w:lvlJc w:val="left"/>
        <w:pPr>
          <w:ind w:left="714" w:hanging="357"/>
        </w:pPr>
        <w:rPr>
          <w:rFonts w:ascii="Calibri" w:eastAsia="Trebuchet MS" w:hAnsi="Calibri" w:cs="Arial" w:hint="default"/>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startOverride w:val="1"/>
      <w:lvl w:ilvl="2" w:tplc="8A9E37CA">
        <w:start w:val="1"/>
        <w:numFmt w:val="decimal"/>
        <w:lvlText w:val=""/>
        <w:lvlJc w:val="left"/>
      </w:lvl>
    </w:lvlOverride>
    <w:lvlOverride w:ilvl="3">
      <w:startOverride w:val="1"/>
      <w:lvl w:ilvl="3" w:tplc="91E0E8AE">
        <w:start w:val="1"/>
        <w:numFmt w:val="decimal"/>
        <w:lvlText w:val=""/>
        <w:lvlJc w:val="left"/>
      </w:lvl>
    </w:lvlOverride>
    <w:lvlOverride w:ilvl="4">
      <w:startOverride w:val="1"/>
      <w:lvl w:ilvl="4" w:tplc="E0A4B970">
        <w:start w:val="1"/>
        <w:numFmt w:val="decimal"/>
        <w:lvlText w:val=""/>
        <w:lvlJc w:val="left"/>
      </w:lvl>
    </w:lvlOverride>
    <w:lvlOverride w:ilvl="5">
      <w:startOverride w:val="1"/>
      <w:lvl w:ilvl="5" w:tplc="6D2CC976">
        <w:start w:val="1"/>
        <w:numFmt w:val="decimal"/>
        <w:lvlText w:val=""/>
        <w:lvlJc w:val="left"/>
      </w:lvl>
    </w:lvlOverride>
    <w:lvlOverride w:ilvl="6">
      <w:startOverride w:val="1"/>
      <w:lvl w:ilvl="6" w:tplc="5A4C7060">
        <w:start w:val="1"/>
        <w:numFmt w:val="decimal"/>
        <w:lvlText w:val=""/>
        <w:lvlJc w:val="left"/>
      </w:lvl>
    </w:lvlOverride>
    <w:lvlOverride w:ilvl="7">
      <w:startOverride w:val="1"/>
      <w:lvl w:ilvl="7" w:tplc="7CF0971A">
        <w:start w:val="1"/>
        <w:numFmt w:val="decimal"/>
        <w:lvlText w:val=""/>
        <w:lvlJc w:val="left"/>
      </w:lvl>
    </w:lvlOverride>
    <w:lvlOverride w:ilvl="8">
      <w:startOverride w:val="1"/>
      <w:lvl w:ilvl="8" w:tplc="3C2CE0A4">
        <w:start w:val="1"/>
        <w:numFmt w:val="decimal"/>
        <w:lvlText w:val=""/>
        <w:lvlJc w:val="left"/>
      </w:lvl>
    </w:lvlOverride>
  </w:num>
  <w:num w:numId="5" w16cid:durableId="484780949">
    <w:abstractNumId w:val="7"/>
    <w:lvlOverride w:ilvl="0">
      <w:lvl w:ilvl="0" w:tplc="3D86C676">
        <w:start w:val="1"/>
        <w:numFmt w:val="decimal"/>
        <w:lvlText w:val="%1."/>
        <w:lvlJc w:val="left"/>
        <w:pPr>
          <w:ind w:left="402" w:hanging="402"/>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sz w:val="24"/>
          <w:szCs w:val="24"/>
          <w:highlight w:val="none"/>
          <w:u w:val="none"/>
          <w:effect w:val="none"/>
          <w:vertAlign w:val="baseline"/>
        </w:rPr>
      </w:lvl>
    </w:lvlOverride>
    <w:lvlOverride w:ilvl="1">
      <w:lvl w:ilvl="1" w:tplc="3A96E4FE">
        <w:start w:val="1"/>
        <w:numFmt w:val="decimal"/>
        <w:lvlText w:val="%2)"/>
        <w:lvlJc w:val="left"/>
        <w:pPr>
          <w:tabs>
            <w:tab w:val="num" w:pos="708"/>
          </w:tabs>
          <w:ind w:left="720" w:hanging="360"/>
        </w:pPr>
        <w:rPr>
          <w:rFonts w:ascii="Calibri" w:eastAsia="Trebuchet MS" w:hAnsi="Calibri" w:cs="Arial" w:hint="default"/>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lvl w:ilvl="2" w:tplc="8A9E37CA">
        <w:start w:val="1"/>
        <w:numFmt w:val="lowerLetter"/>
        <w:lvlText w:val="%3)"/>
        <w:lvlJc w:val="left"/>
        <w:pPr>
          <w:tabs>
            <w:tab w:val="num" w:pos="1080"/>
          </w:tabs>
          <w:ind w:left="1092" w:hanging="372"/>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1E0E8AE">
        <w:start w:val="1"/>
        <w:numFmt w:val="lowerLetter"/>
        <w:lvlText w:val="%4)"/>
        <w:lvlJc w:val="left"/>
        <w:pPr>
          <w:tabs>
            <w:tab w:val="num" w:pos="1440"/>
          </w:tabs>
          <w:ind w:left="1452" w:hanging="372"/>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E0A4B970">
        <w:start w:val="1"/>
        <w:numFmt w:val="lowerLetter"/>
        <w:lvlText w:val="(%5)"/>
        <w:lvlJc w:val="left"/>
        <w:pPr>
          <w:tabs>
            <w:tab w:val="num" w:pos="1800"/>
          </w:tabs>
          <w:ind w:left="1812" w:hanging="372"/>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D2CC976">
        <w:start w:val="1"/>
        <w:numFmt w:val="lowerRoman"/>
        <w:lvlText w:val="(%6)"/>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A4C7060">
        <w:start w:val="1"/>
        <w:numFmt w:val="decimal"/>
        <w:lvlText w:val="%7."/>
        <w:lvlJc w:val="left"/>
        <w:pPr>
          <w:tabs>
            <w:tab w:val="num" w:pos="2520"/>
          </w:tabs>
          <w:ind w:left="2532" w:hanging="372"/>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7CF0971A">
        <w:start w:val="1"/>
        <w:numFmt w:val="lowerLetter"/>
        <w:lvlText w:val="%8."/>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C2CE0A4">
        <w:start w:val="1"/>
        <w:numFmt w:val="lowerRoman"/>
        <w:lvlText w:val="%9."/>
        <w:lvlJc w:val="left"/>
        <w:pPr>
          <w:tabs>
            <w:tab w:val="num" w:pos="3240"/>
          </w:tabs>
          <w:ind w:left="3252" w:hanging="372"/>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6" w16cid:durableId="88028787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150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368861">
    <w:abstractNumId w:val="10"/>
  </w:num>
  <w:num w:numId="9" w16cid:durableId="1491796190">
    <w:abstractNumId w:val="3"/>
  </w:num>
  <w:num w:numId="10" w16cid:durableId="2020694474">
    <w:abstractNumId w:val="8"/>
  </w:num>
  <w:num w:numId="11" w16cid:durableId="1960185790">
    <w:abstractNumId w:val="21"/>
  </w:num>
  <w:num w:numId="12" w16cid:durableId="1867982960">
    <w:abstractNumId w:val="22"/>
  </w:num>
  <w:num w:numId="13" w16cid:durableId="2051689230">
    <w:abstractNumId w:val="11"/>
  </w:num>
  <w:num w:numId="14" w16cid:durableId="1969773475">
    <w:abstractNumId w:val="16"/>
  </w:num>
  <w:num w:numId="15" w16cid:durableId="1286691516">
    <w:abstractNumId w:val="2"/>
  </w:num>
  <w:num w:numId="16" w16cid:durableId="301472609">
    <w:abstractNumId w:val="1"/>
  </w:num>
  <w:num w:numId="17" w16cid:durableId="537090912">
    <w:abstractNumId w:val="6"/>
  </w:num>
  <w:num w:numId="18" w16cid:durableId="422340549">
    <w:abstractNumId w:val="12"/>
  </w:num>
  <w:num w:numId="19" w16cid:durableId="1330400478">
    <w:abstractNumId w:val="4"/>
  </w:num>
  <w:num w:numId="20" w16cid:durableId="1514681071">
    <w:abstractNumId w:val="9"/>
  </w:num>
  <w:num w:numId="21" w16cid:durableId="457186427">
    <w:abstractNumId w:val="15"/>
  </w:num>
  <w:num w:numId="22" w16cid:durableId="93013014">
    <w:abstractNumId w:val="19"/>
  </w:num>
  <w:num w:numId="23" w16cid:durableId="1752703339">
    <w:abstractNumId w:val="20"/>
  </w:num>
  <w:num w:numId="24" w16cid:durableId="87234718">
    <w:abstractNumId w:val="0"/>
    <w:lvlOverride w:ilvl="0">
      <w:lvl w:ilvl="0" w:tplc="47CA5DE4">
        <w:start w:val="1"/>
        <w:numFmt w:val="decimal"/>
        <w:lvlText w:val="%1."/>
        <w:lvlJc w:val="left"/>
        <w:pPr>
          <w:tabs>
            <w:tab w:val="left" w:pos="502"/>
          </w:tabs>
          <w:ind w:left="284" w:hanging="284"/>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1386874429">
    <w:abstractNumId w:val="17"/>
  </w:num>
  <w:num w:numId="26" w16cid:durableId="2052463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C2"/>
    <w:rsid w:val="00063CB5"/>
    <w:rsid w:val="00076D05"/>
    <w:rsid w:val="000C7648"/>
    <w:rsid w:val="00167CBD"/>
    <w:rsid w:val="001A573E"/>
    <w:rsid w:val="001C3547"/>
    <w:rsid w:val="00204E29"/>
    <w:rsid w:val="00315286"/>
    <w:rsid w:val="00340978"/>
    <w:rsid w:val="00372F9E"/>
    <w:rsid w:val="00395CA7"/>
    <w:rsid w:val="0040203F"/>
    <w:rsid w:val="00424AEA"/>
    <w:rsid w:val="0042731A"/>
    <w:rsid w:val="00433F79"/>
    <w:rsid w:val="004D721B"/>
    <w:rsid w:val="005574B0"/>
    <w:rsid w:val="00596B23"/>
    <w:rsid w:val="005D1520"/>
    <w:rsid w:val="00610CD0"/>
    <w:rsid w:val="0063059C"/>
    <w:rsid w:val="00667F11"/>
    <w:rsid w:val="006762DF"/>
    <w:rsid w:val="006A058D"/>
    <w:rsid w:val="006A3A81"/>
    <w:rsid w:val="006A3E05"/>
    <w:rsid w:val="006C445C"/>
    <w:rsid w:val="00753399"/>
    <w:rsid w:val="0078496E"/>
    <w:rsid w:val="007B2EC9"/>
    <w:rsid w:val="007C18AF"/>
    <w:rsid w:val="007D5CA4"/>
    <w:rsid w:val="0081036C"/>
    <w:rsid w:val="00821EAA"/>
    <w:rsid w:val="00874748"/>
    <w:rsid w:val="00876DA4"/>
    <w:rsid w:val="008B5982"/>
    <w:rsid w:val="008D5B53"/>
    <w:rsid w:val="008E4F25"/>
    <w:rsid w:val="009031C2"/>
    <w:rsid w:val="009C2EB5"/>
    <w:rsid w:val="009D714D"/>
    <w:rsid w:val="00A20BCF"/>
    <w:rsid w:val="00A56762"/>
    <w:rsid w:val="00A72902"/>
    <w:rsid w:val="00AB0346"/>
    <w:rsid w:val="00AC4A29"/>
    <w:rsid w:val="00AF6296"/>
    <w:rsid w:val="00B05584"/>
    <w:rsid w:val="00B15F7A"/>
    <w:rsid w:val="00B21417"/>
    <w:rsid w:val="00B239A1"/>
    <w:rsid w:val="00B81CAA"/>
    <w:rsid w:val="00B93003"/>
    <w:rsid w:val="00B97FE9"/>
    <w:rsid w:val="00C05D02"/>
    <w:rsid w:val="00C23B5C"/>
    <w:rsid w:val="00C900AF"/>
    <w:rsid w:val="00D748D6"/>
    <w:rsid w:val="00D97D4D"/>
    <w:rsid w:val="00DC15A7"/>
    <w:rsid w:val="00E02CCB"/>
    <w:rsid w:val="00E50DED"/>
    <w:rsid w:val="00E651C9"/>
    <w:rsid w:val="00E84AA5"/>
    <w:rsid w:val="00EC7ABE"/>
    <w:rsid w:val="00F55297"/>
    <w:rsid w:val="00F64408"/>
    <w:rsid w:val="00FF7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C7D3"/>
  <w15:chartTrackingRefBased/>
  <w15:docId w15:val="{5ACA2289-1A89-45F8-8AEE-94E7D91C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3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1C2"/>
  </w:style>
  <w:style w:type="paragraph" w:styleId="Stopka">
    <w:name w:val="footer"/>
    <w:basedOn w:val="Normalny"/>
    <w:link w:val="StopkaZnak"/>
    <w:uiPriority w:val="99"/>
    <w:unhideWhenUsed/>
    <w:rsid w:val="00903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1C2"/>
  </w:style>
  <w:style w:type="character" w:styleId="Odwoaniedokomentarza">
    <w:name w:val="annotation reference"/>
    <w:uiPriority w:val="99"/>
    <w:semiHidden/>
    <w:unhideWhenUsed/>
    <w:rsid w:val="004D721B"/>
    <w:rPr>
      <w:sz w:val="16"/>
      <w:szCs w:val="16"/>
    </w:rPr>
  </w:style>
  <w:style w:type="paragraph" w:styleId="Tekstkomentarza">
    <w:name w:val="annotation text"/>
    <w:basedOn w:val="Normalny"/>
    <w:link w:val="TekstkomentarzaZnak"/>
    <w:uiPriority w:val="99"/>
    <w:semiHidden/>
    <w:unhideWhenUsed/>
    <w:rsid w:val="004D721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4D721B"/>
    <w:rPr>
      <w:rFonts w:ascii="Times New Roman" w:eastAsia="Times New Roman" w:hAnsi="Times New Roman" w:cs="Times New Roman"/>
      <w:kern w:val="0"/>
      <w:sz w:val="20"/>
      <w:szCs w:val="20"/>
      <w:lang w:eastAsia="pl-PL"/>
      <w14:ligatures w14:val="none"/>
    </w:rPr>
  </w:style>
  <w:style w:type="numbering" w:customStyle="1" w:styleId="Zaimportowanystyl21">
    <w:name w:val="Zaimportowany styl 21"/>
    <w:rsid w:val="004D721B"/>
    <w:pPr>
      <w:numPr>
        <w:numId w:val="9"/>
      </w:numPr>
    </w:pPr>
  </w:style>
  <w:style w:type="numbering" w:customStyle="1" w:styleId="Zaimportowanystyl20">
    <w:name w:val="Zaimportowany styl 20"/>
    <w:rsid w:val="004D721B"/>
    <w:pPr>
      <w:numPr>
        <w:numId w:val="10"/>
      </w:numPr>
    </w:pPr>
  </w:style>
  <w:style w:type="numbering" w:customStyle="1" w:styleId="Zaimportowanystyl19">
    <w:name w:val="Zaimportowany styl 19"/>
    <w:rsid w:val="004D721B"/>
    <w:pPr>
      <w:numPr>
        <w:numId w:val="11"/>
      </w:numPr>
    </w:pPr>
  </w:style>
  <w:style w:type="numbering" w:customStyle="1" w:styleId="Zaimportowanystyl2">
    <w:name w:val="Zaimportowany styl 2"/>
    <w:rsid w:val="004D721B"/>
    <w:pPr>
      <w:numPr>
        <w:numId w:val="15"/>
      </w:numPr>
    </w:pPr>
  </w:style>
  <w:style w:type="paragraph" w:styleId="Tematkomentarza">
    <w:name w:val="annotation subject"/>
    <w:basedOn w:val="Tekstkomentarza"/>
    <w:next w:val="Tekstkomentarza"/>
    <w:link w:val="TematkomentarzaZnak"/>
    <w:uiPriority w:val="99"/>
    <w:semiHidden/>
    <w:unhideWhenUsed/>
    <w:rsid w:val="004D721B"/>
    <w:pPr>
      <w:spacing w:after="160"/>
    </w:pPr>
    <w:rPr>
      <w:rFonts w:asciiTheme="minorHAnsi" w:eastAsiaTheme="minorHAnsi" w:hAnsiTheme="minorHAnsi" w:cstheme="minorBidi"/>
      <w:b/>
      <w:bCs/>
      <w:kern w:val="2"/>
      <w:lang w:eastAsia="en-US"/>
      <w14:ligatures w14:val="standardContextual"/>
    </w:rPr>
  </w:style>
  <w:style w:type="character" w:customStyle="1" w:styleId="TematkomentarzaZnak">
    <w:name w:val="Temat komentarza Znak"/>
    <w:basedOn w:val="TekstkomentarzaZnak"/>
    <w:link w:val="Tematkomentarza"/>
    <w:uiPriority w:val="99"/>
    <w:semiHidden/>
    <w:rsid w:val="004D721B"/>
    <w:rPr>
      <w:rFonts w:ascii="Times New Roman" w:eastAsia="Times New Roman" w:hAnsi="Times New Roman" w:cs="Times New Roman"/>
      <w:b/>
      <w:bCs/>
      <w:kern w:val="0"/>
      <w:sz w:val="20"/>
      <w:szCs w:val="20"/>
      <w:lang w:eastAsia="pl-PL"/>
      <w14:ligatures w14:val="none"/>
    </w:rPr>
  </w:style>
  <w:style w:type="character" w:styleId="Hipercze">
    <w:name w:val="Hyperlink"/>
    <w:basedOn w:val="Domylnaczcionkaakapitu"/>
    <w:uiPriority w:val="99"/>
    <w:unhideWhenUsed/>
    <w:rsid w:val="00874748"/>
    <w:rPr>
      <w:color w:val="0563C1" w:themeColor="hyperlink"/>
      <w:u w:val="single"/>
    </w:rPr>
  </w:style>
  <w:style w:type="character" w:styleId="Nierozpoznanawzmianka">
    <w:name w:val="Unresolved Mention"/>
    <w:basedOn w:val="Domylnaczcionkaakapitu"/>
    <w:uiPriority w:val="99"/>
    <w:semiHidden/>
    <w:unhideWhenUsed/>
    <w:rsid w:val="00874748"/>
    <w:rPr>
      <w:color w:val="605E5C"/>
      <w:shd w:val="clear" w:color="auto" w:fill="E1DFDD"/>
    </w:rPr>
  </w:style>
  <w:style w:type="numbering" w:customStyle="1" w:styleId="Zaimportowanystyl12">
    <w:name w:val="Zaimportowany styl 12"/>
    <w:rsid w:val="00204E29"/>
    <w:pPr>
      <w:numPr>
        <w:numId w:val="23"/>
      </w:numPr>
    </w:pPr>
  </w:style>
  <w:style w:type="character" w:customStyle="1" w:styleId="Brak">
    <w:name w:val="Brak"/>
    <w:rsid w:val="00204E29"/>
  </w:style>
  <w:style w:type="paragraph" w:styleId="Akapitzlist">
    <w:name w:val="List Paragraph"/>
    <w:basedOn w:val="Normalny"/>
    <w:uiPriority w:val="34"/>
    <w:qFormat/>
    <w:rsid w:val="00876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pl/web/zdrowie/d111-rozwoj-i-modernizacja-infrastruktury-centrow-opieki-wysokospecjalistycznej-i-innych-podmiotow-leczniczy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12</Pages>
  <Words>3808</Words>
  <Characters>22850</Characters>
  <Application>Microsoft Office Word</Application>
  <DocSecurity>0</DocSecurity>
  <Lines>190</Lines>
  <Paragraphs>53</Paragraphs>
  <ScaleCrop>false</ScaleCrop>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Wołowicka</dc:creator>
  <cp:keywords/>
  <dc:description/>
  <cp:lastModifiedBy>Kinga Szopieraj-Gumowska</cp:lastModifiedBy>
  <cp:revision>125</cp:revision>
  <cp:lastPrinted>2024-10-31T08:07:00Z</cp:lastPrinted>
  <dcterms:created xsi:type="dcterms:W3CDTF">2024-10-30T15:05:00Z</dcterms:created>
  <dcterms:modified xsi:type="dcterms:W3CDTF">2024-10-31T08:20:00Z</dcterms:modified>
</cp:coreProperties>
</file>